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9C3CC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0"/>
          <w:i w:val="0"/>
          <w:color w:val="2A2A2A"/>
          <w:sz w:val="24"/>
          <w:shd w:val="clear" w:fill="FFFFFF"/>
        </w:rPr>
      </w:pPr>
      <w:bookmarkStart w:id="0" w:name="_dx_frag_StartFragment"/>
      <w:bookmarkEnd w:id="0"/>
      <w:bookmarkStart w:id="1" w:name="_dx_frag_StartFragment"/>
      <w:bookmarkEnd w:id="1"/>
      <w:r>
        <w:drawing>
          <wp:anchor xmlns:wp="http://schemas.openxmlformats.org/drawingml/2006/wordprocessingDrawing" simplePos="0" allowOverlap="0" behindDoc="0" layoutInCell="0" locked="0" relativeHeight="0" distL="114300" distR="114300">
            <wp:simplePos x="0" y="0"/>
            <wp:positionH relativeFrom="column">
              <wp:posOffset>2865120</wp:posOffset>
            </wp:positionH>
            <wp:positionV relativeFrom="paragraph">
              <wp:posOffset>-53340</wp:posOffset>
            </wp:positionV>
            <wp:extent cx="1226820" cy="12115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115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 xml:space="preserve">              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 xml:space="preserve">                                   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 xml:space="preserve">  </w:t>
      </w:r>
      <w:r>
        <w:rPr>
          <w:rFonts w:ascii="Times New Roman" w:hAnsi="Times New Roman"/>
          <w:b w:val="0"/>
          <w:i w:val="0"/>
          <w:color w:val="2A2A2A"/>
          <w:sz w:val="24"/>
          <w:shd w:val="clear" w:fill="FFFFFF"/>
        </w:rPr>
        <w:t>Утверждаю</w:t>
      </w:r>
    </w:p>
    <w:p>
      <w:pPr>
        <w:rPr>
          <w:rFonts w:ascii="Times New Roman" w:hAnsi="Times New Roman"/>
          <w:b w:val="0"/>
          <w:i w:val="0"/>
          <w:color w:val="2A2A2A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2A2A2A"/>
          <w:sz w:val="24"/>
          <w:shd w:val="clear" w:fill="FFFFFF"/>
        </w:rPr>
        <w:t xml:space="preserve">                                                              </w:t>
      </w:r>
      <w:r>
        <w:rPr>
          <w:rFonts w:ascii="Times New Roman" w:hAnsi="Times New Roman"/>
          <w:b w:val="0"/>
          <w:i w:val="0"/>
          <w:color w:val="2A2A2A"/>
          <w:sz w:val="24"/>
          <w:shd w:val="clear" w:fill="FFFFFF"/>
        </w:rPr>
        <w:t>и.о.директора</w:t>
      </w:r>
    </w:p>
    <w:p>
      <w:pPr>
        <w:rPr>
          <w:rFonts w:ascii="Times New Roman" w:hAnsi="Times New Roman"/>
          <w:b w:val="0"/>
          <w:i w:val="0"/>
          <w:color w:val="2A2A2A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2A2A2A"/>
          <w:sz w:val="24"/>
          <w:shd w:val="clear" w:fill="FFFFFF"/>
        </w:rPr>
        <w:t xml:space="preserve">                                                                  </w:t>
      </w:r>
      <w:r>
        <w:rPr>
          <w:rFonts w:ascii="Times New Roman" w:hAnsi="Times New Roman"/>
          <w:b w:val="0"/>
          <w:i w:val="0"/>
          <w:color w:val="2A2A2A"/>
          <w:sz w:val="24"/>
          <w:shd w:val="clear" w:fill="FFFFFF"/>
        </w:rPr>
        <w:t>МКОУ ООШ с</w:t>
      </w:r>
      <w:r>
        <w:rPr>
          <w:rFonts w:ascii="Times New Roman" w:hAnsi="Times New Roman"/>
          <w:b w:val="0"/>
          <w:i w:val="0"/>
          <w:color w:val="2A2A2A"/>
          <w:sz w:val="24"/>
          <w:shd w:val="clear" w:fill="FFFFFF"/>
        </w:rPr>
        <w:t>.Д</w:t>
      </w:r>
      <w:r>
        <w:rPr>
          <w:rFonts w:ascii="Times New Roman" w:hAnsi="Times New Roman"/>
          <w:b w:val="0"/>
          <w:i w:val="0"/>
          <w:color w:val="2A2A2A"/>
          <w:sz w:val="24"/>
          <w:shd w:val="clear" w:fill="FFFFFF"/>
        </w:rPr>
        <w:t>жигда</w:t>
      </w:r>
    </w:p>
    <w:p>
      <w:pPr>
        <w:rPr>
          <w:rFonts w:ascii="Times New Roman" w:hAnsi="Times New Roman"/>
          <w:b w:val="0"/>
          <w:i w:val="0"/>
          <w:color w:val="2A2A2A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2A2A2A"/>
          <w:sz w:val="24"/>
          <w:shd w:val="clear" w:fill="FFFFFF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olor w:val="2A2A2A"/>
          <w:sz w:val="24"/>
          <w:shd w:val="clear" w:fill="FFFFFF"/>
        </w:rPr>
        <w:t xml:space="preserve">Аюшиева </w:t>
      </w:r>
      <w:r>
        <w:rPr>
          <w:rFonts w:ascii="Times New Roman" w:hAnsi="Times New Roman"/>
          <w:b w:val="0"/>
          <w:i w:val="0"/>
          <w:color w:val="2A2A2A"/>
          <w:sz w:val="24"/>
          <w:shd w:val="clear" w:fill="FFFFFF"/>
        </w:rPr>
        <w:t>Ц.П.</w:t>
      </w:r>
    </w:p>
    <w:p>
      <w:pP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</w:pPr>
    </w:p>
    <w:p>
      <w:pPr>
        <w:jc w:val="center"/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Режим работы центра «Точка роста» с 11.00 до 1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6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.00</w:t>
      </w:r>
    </w:p>
    <w:p>
      <w:pP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br w:type="textWrapping"/>
        <w:t>Понедельник</w:t>
        <w:br w:type="textWrapping"/>
        <w:t>11.00 — 13.00 Работа педагогов в кабинете (методическая работа, подготовка мероприятий)</w:t>
        <w:br w:type="textWrapping"/>
        <w:t>15.00 — «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Удивительная химия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 xml:space="preserve"> 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» 9 класс</w:t>
        <w:br w:type="textWrapping"/>
        <w:t>Вторник</w:t>
        <w:br w:type="textWrapping"/>
        <w:t>11.00 — 13.00 Работа педагогов в кабинете (методическая работа, подготовка мероприятий)</w:t>
        <w:br w:type="textWrapping"/>
        <w:t>10.00 — Шахматы</w:t>
        <w:br w:type="textWrapping"/>
        <w:t>14.00- «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Практическая биология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» 6класс</w:t>
        <w:br w:type="textWrapping"/>
        <w:t>15.00 — «Робототехника» 8-9 классы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15.00- "Заним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а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т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 xml:space="preserve">ельная 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биология" 8класс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br w:type="textWrapping"/>
        <w:t>Среда</w:t>
        <w:br w:type="textWrapping"/>
        <w:t>11.00 — 13.00 Работа педагогов в кабинете (методическая работа, подготовка мероприятий)</w:t>
        <w:br w:type="textWrapping"/>
        <w:t>14:00-«Практическая биология» 5класс</w:t>
        <w:br w:type="textWrapping"/>
        <w:t>15.00 — «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Удивительная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 xml:space="preserve"> химия» 8 класс</w:t>
        <w:br w:type="textWrapping"/>
        <w:t>Четверг</w:t>
        <w:br w:type="textWrapping"/>
        <w:t>11.00 — 13.00 Работа педагогов в кабинете (методическая работа, подготовка мероприятий)</w:t>
        <w:br w:type="textWrapping"/>
        <w:t>15.00 — «</w:t>
      </w:r>
      <w:r>
        <w:rPr>
          <w:rFonts w:ascii="Times New Roman" w:hAnsi="Times New Roman"/>
          <w:b w:val="1"/>
          <w:sz w:val="28"/>
        </w:rPr>
        <w:t>Практическая робототехника на основе конструктора программируемых инженерных систем"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» 7 класс</w:t>
        <w:br w:type="textWrapping"/>
        <w:t>Пятница</w:t>
        <w:br w:type="textWrapping"/>
        <w:t>11.00 — 13.00 Работа педагогов в кабинете (методическая работа, подготовка мероприятий)</w:t>
        <w:br w:type="textWrapping"/>
        <w:t xml:space="preserve">15.00 — 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 xml:space="preserve">"Занимательная 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биология"7</w:t>
      </w:r>
      <w:r>
        <w:rPr>
          <w:rFonts w:ascii="Times New Roman" w:hAnsi="Times New Roman"/>
          <w:b w:val="1"/>
          <w:i w:val="0"/>
          <w:color w:val="2A2A2A"/>
          <w:sz w:val="28"/>
          <w:shd w:val="clear" w:fill="FFFFFF"/>
        </w:rPr>
        <w:t>класс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