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DE" w:rsidRPr="00EC5DDE" w:rsidRDefault="00EC5DDE" w:rsidP="00EC5DDE">
      <w:pPr>
        <w:pStyle w:val="msonormalmailrucssattributepostfix"/>
        <w:spacing w:before="0" w:beforeAutospacing="0" w:after="0" w:afterAutospacing="0"/>
        <w:jc w:val="center"/>
        <w:rPr>
          <w:sz w:val="28"/>
          <w:szCs w:val="28"/>
          <w:lang w:bidi="ru-RU"/>
        </w:rPr>
      </w:pPr>
      <w:r w:rsidRPr="00EC5DDE">
        <w:rPr>
          <w:sz w:val="28"/>
          <w:szCs w:val="28"/>
          <w:lang w:bidi="ru-RU"/>
        </w:rPr>
        <w:t>Муниципальное казенное общеобразовательное учреждение основная общеобразовательная школа с.Джигда Аяно-Майского муниципального района Хабаровского края (МКОУ ООШ с.Джигда)</w:t>
      </w:r>
    </w:p>
    <w:p w:rsidR="00EC5DDE" w:rsidRPr="00EC5DDE" w:rsidRDefault="00EC5DDE" w:rsidP="00EC5DDE">
      <w:pPr>
        <w:spacing w:before="240" w:after="0" w:line="240" w:lineRule="auto"/>
        <w:jc w:val="center"/>
        <w:rPr>
          <w:rFonts w:ascii="Times New Roman" w:hAnsi="Times New Roman"/>
          <w:sz w:val="28"/>
          <w:szCs w:val="28"/>
        </w:rPr>
      </w:pPr>
    </w:p>
    <w:p w:rsidR="00426899" w:rsidRPr="00B121DD" w:rsidRDefault="00426899" w:rsidP="00426899">
      <w:pPr>
        <w:spacing w:before="240" w:after="0" w:line="240" w:lineRule="auto"/>
        <w:jc w:val="center"/>
        <w:rPr>
          <w:rFonts w:ascii="Times New Roman" w:hAnsi="Times New Roman"/>
          <w:sz w:val="28"/>
          <w:szCs w:val="28"/>
        </w:rPr>
      </w:pPr>
      <w:r w:rsidRPr="00B121DD">
        <w:rPr>
          <w:rFonts w:ascii="Times New Roman" w:hAnsi="Times New Roman"/>
          <w:sz w:val="28"/>
          <w:szCs w:val="28"/>
        </w:rPr>
        <w:t>ПРИКАЗ</w:t>
      </w:r>
    </w:p>
    <w:p w:rsidR="00426899" w:rsidRDefault="00426899" w:rsidP="00426899">
      <w:pPr>
        <w:spacing w:before="240" w:after="0" w:line="240" w:lineRule="auto"/>
        <w:rPr>
          <w:rFonts w:ascii="Times New Roman" w:hAnsi="Times New Roman"/>
          <w:sz w:val="28"/>
          <w:szCs w:val="28"/>
        </w:rPr>
      </w:pPr>
      <w:r w:rsidRPr="00426899">
        <w:rPr>
          <w:rFonts w:ascii="Times New Roman" w:hAnsi="Times New Roman"/>
          <w:sz w:val="28"/>
          <w:szCs w:val="28"/>
        </w:rPr>
        <w:t>от</w:t>
      </w:r>
      <w:r w:rsidRPr="00426899">
        <w:rPr>
          <w:rFonts w:ascii="Times New Roman" w:hAnsi="Times New Roman"/>
          <w:sz w:val="28"/>
          <w:szCs w:val="28"/>
        </w:rPr>
        <w:tab/>
      </w:r>
      <w:r w:rsidR="00EC5DDE">
        <w:rPr>
          <w:rFonts w:ascii="Times New Roman" w:hAnsi="Times New Roman"/>
          <w:sz w:val="28"/>
          <w:szCs w:val="28"/>
        </w:rPr>
        <w:t>01.09.2024</w:t>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r>
      <w:r w:rsidRPr="00426899">
        <w:rPr>
          <w:rFonts w:ascii="Times New Roman" w:hAnsi="Times New Roman"/>
          <w:sz w:val="28"/>
          <w:szCs w:val="28"/>
        </w:rPr>
        <w:tab/>
        <w:t>№</w:t>
      </w:r>
      <w:r w:rsidR="00B121DD">
        <w:rPr>
          <w:rFonts w:ascii="Times New Roman" w:hAnsi="Times New Roman"/>
          <w:sz w:val="28"/>
          <w:szCs w:val="28"/>
        </w:rPr>
        <w:t>39</w:t>
      </w:r>
    </w:p>
    <w:p w:rsidR="00B121DD" w:rsidRPr="00B121DD" w:rsidRDefault="00B121DD" w:rsidP="00B121DD">
      <w:pPr>
        <w:spacing w:after="0" w:line="240" w:lineRule="auto"/>
        <w:rPr>
          <w:rFonts w:ascii="Times New Roman" w:hAnsi="Times New Roman"/>
          <w:sz w:val="28"/>
          <w:szCs w:val="28"/>
        </w:rPr>
      </w:pPr>
      <w:r w:rsidRPr="00B121DD">
        <w:rPr>
          <w:rFonts w:ascii="Times New Roman" w:hAnsi="Times New Roman"/>
          <w:sz w:val="28"/>
          <w:szCs w:val="28"/>
        </w:rPr>
        <w:t>Об утверждении Правил</w:t>
      </w:r>
      <w:r w:rsidRPr="00B121DD">
        <w:rPr>
          <w:rFonts w:ascii="Times New Roman" w:hAnsi="Times New Roman"/>
          <w:sz w:val="28"/>
          <w:szCs w:val="28"/>
        </w:rPr>
        <w:br/>
        <w:t>внутреннего трудового распорядка</w:t>
      </w:r>
    </w:p>
    <w:p w:rsidR="00B121DD" w:rsidRPr="00426899" w:rsidRDefault="00B121DD" w:rsidP="00426899">
      <w:pPr>
        <w:spacing w:before="240" w:after="0" w:line="240" w:lineRule="auto"/>
        <w:rPr>
          <w:rFonts w:ascii="Times New Roman" w:hAnsi="Times New Roman"/>
          <w:sz w:val="28"/>
          <w:szCs w:val="28"/>
        </w:rPr>
      </w:pPr>
    </w:p>
    <w:p w:rsidR="00426899" w:rsidRPr="00426899" w:rsidRDefault="00426899" w:rsidP="00426899">
      <w:pPr>
        <w:spacing w:before="240" w:after="0" w:line="240" w:lineRule="auto"/>
        <w:ind w:firstLine="709"/>
        <w:jc w:val="both"/>
        <w:rPr>
          <w:rFonts w:ascii="Times New Roman" w:hAnsi="Times New Roman"/>
          <w:sz w:val="28"/>
          <w:szCs w:val="28"/>
        </w:rPr>
      </w:pPr>
      <w:r w:rsidRPr="00426899">
        <w:rPr>
          <w:rFonts w:ascii="Times New Roman" w:hAnsi="Times New Roman"/>
          <w:sz w:val="28"/>
          <w:szCs w:val="28"/>
        </w:rPr>
        <w:t xml:space="preserve">В соответствии с пунктом </w:t>
      </w:r>
      <w:r>
        <w:rPr>
          <w:rFonts w:ascii="Times New Roman" w:hAnsi="Times New Roman"/>
          <w:sz w:val="28"/>
          <w:szCs w:val="28"/>
        </w:rPr>
        <w:t>1</w:t>
      </w:r>
      <w:r w:rsidRPr="00426899">
        <w:rPr>
          <w:rFonts w:ascii="Times New Roman" w:hAnsi="Times New Roman"/>
          <w:sz w:val="28"/>
          <w:szCs w:val="28"/>
        </w:rPr>
        <w:t xml:space="preserve"> части 3 статьи </w:t>
      </w:r>
      <w:r>
        <w:rPr>
          <w:rFonts w:ascii="Times New Roman" w:hAnsi="Times New Roman"/>
          <w:sz w:val="28"/>
          <w:szCs w:val="28"/>
        </w:rPr>
        <w:t>28</w:t>
      </w:r>
      <w:r w:rsidRPr="00426899">
        <w:rPr>
          <w:rFonts w:ascii="Times New Roman" w:hAnsi="Times New Roman"/>
          <w:sz w:val="28"/>
          <w:szCs w:val="28"/>
        </w:rPr>
        <w:t xml:space="preserve"> Федерального закона от 29.12.2012 №273-ФЗ «Об образовании в Российской Федерации»</w:t>
      </w:r>
      <w:r>
        <w:rPr>
          <w:rFonts w:ascii="Times New Roman" w:hAnsi="Times New Roman"/>
          <w:sz w:val="28"/>
          <w:szCs w:val="28"/>
        </w:rPr>
        <w:t xml:space="preserve"> и статьёй 190 Трудового кодекса Российской Федерации</w:t>
      </w:r>
    </w:p>
    <w:p w:rsidR="00426899" w:rsidRPr="00426899" w:rsidRDefault="00426899" w:rsidP="00426899">
      <w:pPr>
        <w:spacing w:after="0" w:line="240" w:lineRule="auto"/>
        <w:jc w:val="both"/>
        <w:rPr>
          <w:rFonts w:ascii="Times New Roman" w:hAnsi="Times New Roman"/>
          <w:sz w:val="28"/>
          <w:szCs w:val="28"/>
        </w:rPr>
      </w:pPr>
      <w:r w:rsidRPr="00426899">
        <w:rPr>
          <w:rFonts w:ascii="Times New Roman" w:hAnsi="Times New Roman"/>
          <w:sz w:val="28"/>
          <w:szCs w:val="28"/>
        </w:rPr>
        <w:t>ПРИКАЗЫВАЮ:</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Утвердить прилагаемы</w:t>
      </w:r>
      <w:r>
        <w:rPr>
          <w:rFonts w:ascii="Times New Roman" w:hAnsi="Times New Roman"/>
          <w:sz w:val="28"/>
          <w:szCs w:val="28"/>
        </w:rPr>
        <w:t>е</w:t>
      </w:r>
      <w:r w:rsidRPr="00426899">
        <w:rPr>
          <w:rFonts w:ascii="Times New Roman" w:hAnsi="Times New Roman"/>
          <w:sz w:val="28"/>
          <w:szCs w:val="28"/>
        </w:rPr>
        <w:t xml:space="preserve"> </w:t>
      </w:r>
      <w:r>
        <w:rPr>
          <w:rFonts w:ascii="Times New Roman" w:hAnsi="Times New Roman"/>
          <w:sz w:val="28"/>
          <w:szCs w:val="28"/>
        </w:rPr>
        <w:t>Правила внутреннего трудового распорядка</w:t>
      </w:r>
      <w:r w:rsidRPr="00426899">
        <w:rPr>
          <w:rFonts w:ascii="Times New Roman" w:hAnsi="Times New Roman"/>
          <w:sz w:val="28"/>
          <w:szCs w:val="28"/>
        </w:rPr>
        <w:t>.</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Разместить настоящий приказ на официальном сайт</w:t>
      </w:r>
      <w:r w:rsidR="00EC5DDE">
        <w:rPr>
          <w:rFonts w:ascii="Times New Roman" w:hAnsi="Times New Roman"/>
          <w:sz w:val="28"/>
          <w:szCs w:val="28"/>
        </w:rPr>
        <w:t>е учреждения до 10 сентября 2024</w:t>
      </w:r>
      <w:r w:rsidRPr="00426899">
        <w:rPr>
          <w:rFonts w:ascii="Times New Roman" w:hAnsi="Times New Roman"/>
          <w:sz w:val="28"/>
          <w:szCs w:val="28"/>
        </w:rPr>
        <w:t xml:space="preserve"> года.</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Настоящий приказ вступает в</w:t>
      </w:r>
      <w:r w:rsidR="00D557DE">
        <w:rPr>
          <w:rFonts w:ascii="Times New Roman" w:hAnsi="Times New Roman"/>
          <w:sz w:val="28"/>
          <w:szCs w:val="28"/>
        </w:rPr>
        <w:t xml:space="preserve"> силу с 1 сентября 202</w:t>
      </w:r>
      <w:r w:rsidR="00EC5DDE">
        <w:rPr>
          <w:rFonts w:ascii="Times New Roman" w:hAnsi="Times New Roman"/>
          <w:sz w:val="28"/>
          <w:szCs w:val="28"/>
        </w:rPr>
        <w:t>5</w:t>
      </w:r>
      <w:r w:rsidRPr="00426899">
        <w:rPr>
          <w:rFonts w:ascii="Times New Roman" w:hAnsi="Times New Roman"/>
          <w:sz w:val="28"/>
          <w:szCs w:val="28"/>
        </w:rPr>
        <w:t xml:space="preserve"> года.</w:t>
      </w:r>
    </w:p>
    <w:p w:rsidR="00426899" w:rsidRPr="00426899" w:rsidRDefault="00426899" w:rsidP="00426899">
      <w:pPr>
        <w:numPr>
          <w:ilvl w:val="0"/>
          <w:numId w:val="1"/>
        </w:numPr>
        <w:spacing w:after="0" w:line="240" w:lineRule="auto"/>
        <w:ind w:left="0" w:firstLine="709"/>
        <w:contextualSpacing/>
        <w:jc w:val="both"/>
        <w:rPr>
          <w:rFonts w:ascii="Times New Roman" w:hAnsi="Times New Roman"/>
          <w:sz w:val="28"/>
          <w:szCs w:val="28"/>
        </w:rPr>
      </w:pPr>
      <w:r w:rsidRPr="00426899">
        <w:rPr>
          <w:rFonts w:ascii="Times New Roman" w:hAnsi="Times New Roman"/>
          <w:sz w:val="28"/>
          <w:szCs w:val="28"/>
        </w:rPr>
        <w:t>Контроль за исполнением настоящего приказа оставляю за собой.</w:t>
      </w:r>
    </w:p>
    <w:p w:rsidR="00EC5DDE" w:rsidRDefault="00EC5DDE" w:rsidP="00426899">
      <w:pPr>
        <w:spacing w:before="240" w:after="0" w:line="240" w:lineRule="auto"/>
        <w:rPr>
          <w:rFonts w:ascii="Times New Roman" w:hAnsi="Times New Roman"/>
          <w:sz w:val="28"/>
          <w:szCs w:val="28"/>
        </w:rPr>
      </w:pPr>
    </w:p>
    <w:p w:rsidR="00EC5DDE" w:rsidRDefault="00EC5DDE" w:rsidP="00426899">
      <w:pPr>
        <w:spacing w:before="240" w:after="0" w:line="240" w:lineRule="auto"/>
        <w:rPr>
          <w:rFonts w:ascii="Times New Roman" w:hAnsi="Times New Roman"/>
          <w:sz w:val="28"/>
          <w:szCs w:val="28"/>
        </w:rPr>
      </w:pPr>
    </w:p>
    <w:p w:rsidR="00EC5DDE" w:rsidRDefault="00EC5DDE" w:rsidP="00426899">
      <w:pPr>
        <w:spacing w:before="240" w:after="0" w:line="240" w:lineRule="auto"/>
        <w:rPr>
          <w:rFonts w:ascii="Times New Roman" w:hAnsi="Times New Roman"/>
          <w:sz w:val="28"/>
          <w:szCs w:val="28"/>
        </w:rPr>
      </w:pPr>
    </w:p>
    <w:p w:rsidR="00426899" w:rsidRPr="00B121DD" w:rsidRDefault="00EC5DDE" w:rsidP="00426899">
      <w:pPr>
        <w:spacing w:before="240" w:after="0" w:line="240" w:lineRule="auto"/>
        <w:rPr>
          <w:rFonts w:ascii="Times New Roman" w:hAnsi="Times New Roman"/>
          <w:sz w:val="28"/>
          <w:szCs w:val="28"/>
        </w:rPr>
      </w:pPr>
      <w:r>
        <w:rPr>
          <w:rFonts w:ascii="Times New Roman" w:hAnsi="Times New Roman"/>
          <w:sz w:val="28"/>
          <w:szCs w:val="28"/>
        </w:rPr>
        <w:t>И.о. д</w:t>
      </w:r>
      <w:r w:rsidR="00426899" w:rsidRPr="00B121DD">
        <w:rPr>
          <w:rFonts w:ascii="Times New Roman" w:hAnsi="Times New Roman"/>
          <w:sz w:val="28"/>
          <w:szCs w:val="28"/>
        </w:rPr>
        <w:t>иректор</w:t>
      </w:r>
      <w:r>
        <w:rPr>
          <w:rFonts w:ascii="Times New Roman" w:hAnsi="Times New Roman"/>
          <w:sz w:val="28"/>
          <w:szCs w:val="28"/>
        </w:rPr>
        <w:t>а</w:t>
      </w:r>
      <w:r w:rsidR="00B121DD">
        <w:rPr>
          <w:rFonts w:ascii="Times New Roman" w:hAnsi="Times New Roman"/>
          <w:sz w:val="28"/>
          <w:szCs w:val="28"/>
        </w:rPr>
        <w:t xml:space="preserve">                                                        </w:t>
      </w:r>
      <w:r w:rsidR="00D557DE">
        <w:rPr>
          <w:rFonts w:ascii="Times New Roman" w:hAnsi="Times New Roman"/>
          <w:sz w:val="28"/>
          <w:szCs w:val="28"/>
        </w:rPr>
        <w:t xml:space="preserve">          </w:t>
      </w:r>
      <w:r w:rsidR="00593EC4">
        <w:rPr>
          <w:rFonts w:ascii="Times New Roman" w:hAnsi="Times New Roman"/>
          <w:sz w:val="28"/>
          <w:szCs w:val="28"/>
        </w:rPr>
        <w:t xml:space="preserve">А. В.Шукакова           </w:t>
      </w:r>
      <w:r w:rsidR="00D557DE">
        <w:rPr>
          <w:rFonts w:ascii="Times New Roman" w:hAnsi="Times New Roman"/>
          <w:sz w:val="28"/>
          <w:szCs w:val="28"/>
        </w:rPr>
        <w:t xml:space="preserve">        </w:t>
      </w:r>
      <w:r w:rsidR="00426899" w:rsidRPr="00B121DD">
        <w:rPr>
          <w:rFonts w:ascii="Times New Roman" w:hAnsi="Times New Roman"/>
          <w:sz w:val="28"/>
          <w:szCs w:val="28"/>
        </w:rPr>
        <w:br w:type="page"/>
      </w:r>
    </w:p>
    <w:p w:rsidR="00426899" w:rsidRPr="00426899" w:rsidRDefault="00426899" w:rsidP="00426899">
      <w:pPr>
        <w:spacing w:after="240" w:line="240" w:lineRule="auto"/>
        <w:jc w:val="right"/>
        <w:rPr>
          <w:rFonts w:ascii="Times New Roman" w:hAnsi="Times New Roman"/>
          <w:sz w:val="28"/>
        </w:rPr>
      </w:pPr>
      <w:r w:rsidRPr="00426899">
        <w:rPr>
          <w:rFonts w:ascii="Times New Roman" w:hAnsi="Times New Roman"/>
          <w:sz w:val="28"/>
        </w:rPr>
        <w:lastRenderedPageBreak/>
        <w:t>Приложение</w:t>
      </w:r>
    </w:p>
    <w:tbl>
      <w:tblPr>
        <w:tblW w:w="0" w:type="auto"/>
        <w:tblLook w:val="04A0"/>
      </w:tblPr>
      <w:tblGrid>
        <w:gridCol w:w="5243"/>
        <w:gridCol w:w="5178"/>
      </w:tblGrid>
      <w:tr w:rsidR="00426899" w:rsidRPr="00B1591B" w:rsidTr="005F5272">
        <w:tc>
          <w:tcPr>
            <w:tcW w:w="5243" w:type="dxa"/>
            <w:shd w:val="clear" w:color="auto" w:fill="auto"/>
          </w:tcPr>
          <w:p w:rsidR="00426899" w:rsidRPr="00426899" w:rsidRDefault="00426899" w:rsidP="00426899">
            <w:pPr>
              <w:tabs>
                <w:tab w:val="left" w:pos="4103"/>
              </w:tabs>
              <w:spacing w:after="0" w:line="240" w:lineRule="auto"/>
              <w:rPr>
                <w:rFonts w:ascii="Times New Roman" w:hAnsi="Times New Roman"/>
                <w:sz w:val="28"/>
                <w:szCs w:val="28"/>
              </w:rPr>
            </w:pPr>
          </w:p>
        </w:tc>
        <w:tc>
          <w:tcPr>
            <w:tcW w:w="5178" w:type="dxa"/>
          </w:tcPr>
          <w:p w:rsidR="00426899" w:rsidRPr="00426899" w:rsidRDefault="00426899" w:rsidP="00426899">
            <w:pPr>
              <w:spacing w:after="0" w:line="240" w:lineRule="auto"/>
              <w:ind w:left="708"/>
              <w:rPr>
                <w:rFonts w:ascii="Times New Roman" w:hAnsi="Times New Roman"/>
                <w:sz w:val="28"/>
                <w:szCs w:val="28"/>
              </w:rPr>
            </w:pPr>
            <w:r w:rsidRPr="00426899">
              <w:rPr>
                <w:rFonts w:ascii="Times New Roman" w:hAnsi="Times New Roman"/>
                <w:sz w:val="28"/>
                <w:szCs w:val="28"/>
              </w:rPr>
              <w:t>УТВЕРЖДЕН</w:t>
            </w:r>
            <w:r w:rsidR="00E97275">
              <w:rPr>
                <w:rFonts w:ascii="Times New Roman" w:hAnsi="Times New Roman"/>
                <w:sz w:val="28"/>
                <w:szCs w:val="28"/>
              </w:rPr>
              <w:t>Ы</w:t>
            </w:r>
          </w:p>
          <w:p w:rsidR="00426899" w:rsidRPr="00426899" w:rsidRDefault="00426899" w:rsidP="00426899">
            <w:pPr>
              <w:spacing w:after="0" w:line="240" w:lineRule="auto"/>
              <w:ind w:left="708"/>
              <w:rPr>
                <w:rFonts w:ascii="Times New Roman" w:hAnsi="Times New Roman"/>
                <w:sz w:val="28"/>
                <w:szCs w:val="28"/>
              </w:rPr>
            </w:pPr>
            <w:r w:rsidRPr="00426899">
              <w:rPr>
                <w:rFonts w:ascii="Times New Roman" w:hAnsi="Times New Roman"/>
                <w:sz w:val="28"/>
                <w:szCs w:val="28"/>
              </w:rPr>
              <w:t>приказом директора</w:t>
            </w:r>
          </w:p>
          <w:p w:rsidR="00426899" w:rsidRPr="00426899" w:rsidRDefault="00D557DE" w:rsidP="00426899">
            <w:pPr>
              <w:tabs>
                <w:tab w:val="left" w:pos="3247"/>
              </w:tabs>
              <w:spacing w:after="0" w:line="240" w:lineRule="auto"/>
              <w:ind w:left="708"/>
              <w:rPr>
                <w:rFonts w:ascii="Times New Roman" w:hAnsi="Times New Roman"/>
                <w:sz w:val="28"/>
                <w:szCs w:val="28"/>
              </w:rPr>
            </w:pPr>
            <w:r>
              <w:rPr>
                <w:rFonts w:ascii="Times New Roman" w:hAnsi="Times New Roman"/>
                <w:sz w:val="28"/>
                <w:szCs w:val="28"/>
              </w:rPr>
              <w:t>от 01.09.202</w:t>
            </w:r>
            <w:r w:rsidR="00EC5DDE">
              <w:rPr>
                <w:rFonts w:ascii="Times New Roman" w:hAnsi="Times New Roman"/>
                <w:sz w:val="28"/>
                <w:szCs w:val="28"/>
              </w:rPr>
              <w:t>4    №39</w:t>
            </w:r>
          </w:p>
        </w:tc>
      </w:tr>
    </w:tbl>
    <w:p w:rsidR="00426899" w:rsidRPr="00426899" w:rsidRDefault="00426899" w:rsidP="00426899">
      <w:pPr>
        <w:widowControl w:val="0"/>
        <w:autoSpaceDE w:val="0"/>
        <w:autoSpaceDN w:val="0"/>
        <w:adjustRightInd w:val="0"/>
        <w:spacing w:before="240" w:after="0" w:line="360" w:lineRule="auto"/>
        <w:jc w:val="center"/>
        <w:rPr>
          <w:rFonts w:ascii="Times New Roman" w:hAnsi="Times New Roman"/>
          <w:b/>
          <w:bCs/>
          <w:sz w:val="28"/>
          <w:szCs w:val="28"/>
        </w:rPr>
      </w:pPr>
      <w:r w:rsidRPr="00426899">
        <w:rPr>
          <w:rFonts w:ascii="Times New Roman" w:hAnsi="Times New Roman"/>
          <w:b/>
          <w:bCs/>
          <w:sz w:val="28"/>
          <w:szCs w:val="28"/>
        </w:rPr>
        <w:t>Правила</w:t>
      </w:r>
      <w:r>
        <w:rPr>
          <w:rFonts w:ascii="Times New Roman" w:hAnsi="Times New Roman"/>
          <w:b/>
          <w:bCs/>
          <w:sz w:val="28"/>
          <w:szCs w:val="28"/>
        </w:rPr>
        <w:t xml:space="preserve"> </w:t>
      </w:r>
      <w:r w:rsidRPr="00426899">
        <w:rPr>
          <w:rFonts w:ascii="Times New Roman" w:hAnsi="Times New Roman"/>
          <w:b/>
          <w:bCs/>
          <w:sz w:val="28"/>
          <w:szCs w:val="28"/>
        </w:rPr>
        <w:t>в</w:t>
      </w:r>
      <w:r>
        <w:rPr>
          <w:rFonts w:ascii="Times New Roman" w:hAnsi="Times New Roman"/>
          <w:b/>
          <w:bCs/>
          <w:sz w:val="28"/>
          <w:szCs w:val="28"/>
        </w:rPr>
        <w:t>нутреннего трудового распорядка</w:t>
      </w:r>
    </w:p>
    <w:p w:rsidR="005F5272" w:rsidRPr="001D7E65" w:rsidRDefault="005F5272" w:rsidP="001D7E65">
      <w:pPr>
        <w:pStyle w:val="a8"/>
        <w:spacing w:before="0" w:line="360" w:lineRule="auto"/>
        <w:jc w:val="center"/>
        <w:rPr>
          <w:rFonts w:ascii="Times New Roman" w:hAnsi="Times New Roman"/>
          <w:color w:val="auto"/>
        </w:rPr>
      </w:pPr>
      <w:r w:rsidRPr="001D7E65">
        <w:rPr>
          <w:rFonts w:ascii="Times New Roman" w:hAnsi="Times New Roman"/>
          <w:color w:val="auto"/>
        </w:rPr>
        <w:t>Оглавление</w:t>
      </w:r>
    </w:p>
    <w:p w:rsidR="00E97275" w:rsidRPr="00B1591B" w:rsidRDefault="00AC2C47">
      <w:pPr>
        <w:pStyle w:val="21"/>
        <w:tabs>
          <w:tab w:val="left" w:pos="660"/>
          <w:tab w:val="right" w:leader="dot" w:pos="10195"/>
        </w:tabs>
        <w:rPr>
          <w:rFonts w:eastAsia="Times New Roman"/>
          <w:noProof/>
          <w:lang w:eastAsia="ru-RU"/>
        </w:rPr>
      </w:pPr>
      <w:r w:rsidRPr="00AC2C47">
        <w:rPr>
          <w:rFonts w:ascii="Times New Roman" w:hAnsi="Times New Roman"/>
          <w:sz w:val="28"/>
          <w:szCs w:val="28"/>
        </w:rPr>
        <w:fldChar w:fldCharType="begin"/>
      </w:r>
      <w:r w:rsidR="005F5272" w:rsidRPr="001D7E65">
        <w:rPr>
          <w:rFonts w:ascii="Times New Roman" w:hAnsi="Times New Roman"/>
          <w:sz w:val="28"/>
          <w:szCs w:val="28"/>
        </w:rPr>
        <w:instrText xml:space="preserve"> TOC \o "1-3" \h \z \u </w:instrText>
      </w:r>
      <w:r w:rsidRPr="00AC2C47">
        <w:rPr>
          <w:rFonts w:ascii="Times New Roman" w:hAnsi="Times New Roman"/>
          <w:sz w:val="28"/>
          <w:szCs w:val="28"/>
        </w:rPr>
        <w:fldChar w:fldCharType="separate"/>
      </w:r>
      <w:hyperlink w:anchor="_Toc364241468" w:history="1">
        <w:r w:rsidR="00E97275" w:rsidRPr="00216953">
          <w:rPr>
            <w:rStyle w:val="a6"/>
            <w:rFonts w:ascii="Times New Roman" w:hAnsi="Times New Roman"/>
            <w:b/>
            <w:noProof/>
          </w:rPr>
          <w:t>1.</w:t>
        </w:r>
        <w:r w:rsidR="00E97275" w:rsidRPr="00B1591B">
          <w:rPr>
            <w:rFonts w:eastAsia="Times New Roman"/>
            <w:noProof/>
            <w:lang w:eastAsia="ru-RU"/>
          </w:rPr>
          <w:tab/>
        </w:r>
        <w:r w:rsidR="00E97275" w:rsidRPr="00216953">
          <w:rPr>
            <w:rStyle w:val="a6"/>
            <w:rFonts w:ascii="Times New Roman" w:hAnsi="Times New Roman"/>
            <w:b/>
            <w:noProof/>
          </w:rPr>
          <w:t>Общие положения</w:t>
        </w:r>
        <w:r w:rsidR="00E97275">
          <w:rPr>
            <w:noProof/>
            <w:webHidden/>
          </w:rPr>
          <w:tab/>
        </w:r>
        <w:r>
          <w:rPr>
            <w:noProof/>
            <w:webHidden/>
          </w:rPr>
          <w:fldChar w:fldCharType="begin"/>
        </w:r>
        <w:r w:rsidR="00E97275">
          <w:rPr>
            <w:noProof/>
            <w:webHidden/>
          </w:rPr>
          <w:instrText xml:space="preserve"> PAGEREF _Toc364241468 \h </w:instrText>
        </w:r>
        <w:r>
          <w:rPr>
            <w:noProof/>
            <w:webHidden/>
          </w:rPr>
        </w:r>
        <w:r>
          <w:rPr>
            <w:noProof/>
            <w:webHidden/>
          </w:rPr>
          <w:fldChar w:fldCharType="separate"/>
        </w:r>
        <w:r w:rsidR="009D0EB6">
          <w:rPr>
            <w:noProof/>
            <w:webHidden/>
          </w:rPr>
          <w:t>1</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69" w:history="1">
        <w:r w:rsidR="00E97275" w:rsidRPr="00216953">
          <w:rPr>
            <w:rStyle w:val="a6"/>
            <w:rFonts w:ascii="Times New Roman" w:hAnsi="Times New Roman"/>
            <w:b/>
            <w:noProof/>
          </w:rPr>
          <w:t>2.</w:t>
        </w:r>
        <w:r w:rsidR="00E97275" w:rsidRPr="00B1591B">
          <w:rPr>
            <w:rFonts w:eastAsia="Times New Roman"/>
            <w:noProof/>
            <w:lang w:eastAsia="ru-RU"/>
          </w:rPr>
          <w:tab/>
        </w:r>
        <w:r w:rsidR="00E97275" w:rsidRPr="00216953">
          <w:rPr>
            <w:rStyle w:val="a6"/>
            <w:rFonts w:ascii="Times New Roman" w:hAnsi="Times New Roman"/>
            <w:b/>
            <w:noProof/>
          </w:rPr>
          <w:t>Порядок приема и увольнения работников</w:t>
        </w:r>
        <w:r w:rsidR="00E97275">
          <w:rPr>
            <w:noProof/>
            <w:webHidden/>
          </w:rPr>
          <w:tab/>
        </w:r>
        <w:r>
          <w:rPr>
            <w:noProof/>
            <w:webHidden/>
          </w:rPr>
          <w:fldChar w:fldCharType="begin"/>
        </w:r>
        <w:r w:rsidR="00E97275">
          <w:rPr>
            <w:noProof/>
            <w:webHidden/>
          </w:rPr>
          <w:instrText xml:space="preserve"> PAGEREF _Toc364241469 \h </w:instrText>
        </w:r>
        <w:r>
          <w:rPr>
            <w:noProof/>
            <w:webHidden/>
          </w:rPr>
        </w:r>
        <w:r>
          <w:rPr>
            <w:noProof/>
            <w:webHidden/>
          </w:rPr>
          <w:fldChar w:fldCharType="separate"/>
        </w:r>
        <w:r w:rsidR="009D0EB6">
          <w:rPr>
            <w:noProof/>
            <w:webHidden/>
          </w:rPr>
          <w:t>1</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70" w:history="1">
        <w:r w:rsidR="00E97275" w:rsidRPr="00216953">
          <w:rPr>
            <w:rStyle w:val="a6"/>
            <w:rFonts w:ascii="Times New Roman" w:hAnsi="Times New Roman"/>
            <w:b/>
            <w:noProof/>
          </w:rPr>
          <w:t>3.</w:t>
        </w:r>
        <w:r w:rsidR="00E97275" w:rsidRPr="00B1591B">
          <w:rPr>
            <w:rFonts w:eastAsia="Times New Roman"/>
            <w:noProof/>
            <w:lang w:eastAsia="ru-RU"/>
          </w:rPr>
          <w:tab/>
        </w:r>
        <w:r w:rsidR="00E97275" w:rsidRPr="00216953">
          <w:rPr>
            <w:rStyle w:val="a6"/>
            <w:rFonts w:ascii="Times New Roman" w:hAnsi="Times New Roman"/>
            <w:b/>
            <w:noProof/>
          </w:rPr>
          <w:t>Основные права и обязанности работников Учреждения</w:t>
        </w:r>
        <w:r w:rsidR="00E97275">
          <w:rPr>
            <w:noProof/>
            <w:webHidden/>
          </w:rPr>
          <w:tab/>
        </w:r>
        <w:r>
          <w:rPr>
            <w:noProof/>
            <w:webHidden/>
          </w:rPr>
          <w:fldChar w:fldCharType="begin"/>
        </w:r>
        <w:r w:rsidR="00E97275">
          <w:rPr>
            <w:noProof/>
            <w:webHidden/>
          </w:rPr>
          <w:instrText xml:space="preserve"> PAGEREF _Toc364241470 \h </w:instrText>
        </w:r>
        <w:r>
          <w:rPr>
            <w:noProof/>
            <w:webHidden/>
          </w:rPr>
        </w:r>
        <w:r>
          <w:rPr>
            <w:noProof/>
            <w:webHidden/>
          </w:rPr>
          <w:fldChar w:fldCharType="separate"/>
        </w:r>
        <w:r w:rsidR="009D0EB6">
          <w:rPr>
            <w:noProof/>
            <w:webHidden/>
          </w:rPr>
          <w:t>7</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71" w:history="1">
        <w:r w:rsidR="00E97275" w:rsidRPr="00216953">
          <w:rPr>
            <w:rStyle w:val="a6"/>
            <w:rFonts w:ascii="Times New Roman" w:hAnsi="Times New Roman"/>
            <w:b/>
            <w:noProof/>
          </w:rPr>
          <w:t>4.</w:t>
        </w:r>
        <w:r w:rsidR="00E97275" w:rsidRPr="00B1591B">
          <w:rPr>
            <w:rFonts w:eastAsia="Times New Roman"/>
            <w:noProof/>
            <w:lang w:eastAsia="ru-RU"/>
          </w:rPr>
          <w:tab/>
        </w:r>
        <w:r w:rsidR="00E97275" w:rsidRPr="00216953">
          <w:rPr>
            <w:rStyle w:val="a6"/>
            <w:rFonts w:ascii="Times New Roman" w:hAnsi="Times New Roman"/>
            <w:b/>
            <w:noProof/>
          </w:rPr>
          <w:t>Основные права и обязанности работодателя</w:t>
        </w:r>
        <w:r w:rsidR="00E97275">
          <w:rPr>
            <w:noProof/>
            <w:webHidden/>
          </w:rPr>
          <w:tab/>
        </w:r>
        <w:r>
          <w:rPr>
            <w:noProof/>
            <w:webHidden/>
          </w:rPr>
          <w:fldChar w:fldCharType="begin"/>
        </w:r>
        <w:r w:rsidR="00E97275">
          <w:rPr>
            <w:noProof/>
            <w:webHidden/>
          </w:rPr>
          <w:instrText xml:space="preserve"> PAGEREF _Toc364241471 \h </w:instrText>
        </w:r>
        <w:r>
          <w:rPr>
            <w:noProof/>
            <w:webHidden/>
          </w:rPr>
        </w:r>
        <w:r>
          <w:rPr>
            <w:noProof/>
            <w:webHidden/>
          </w:rPr>
          <w:fldChar w:fldCharType="separate"/>
        </w:r>
        <w:r w:rsidR="009D0EB6">
          <w:rPr>
            <w:noProof/>
            <w:webHidden/>
          </w:rPr>
          <w:t>13</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72" w:history="1">
        <w:r w:rsidR="00E97275" w:rsidRPr="00216953">
          <w:rPr>
            <w:rStyle w:val="a6"/>
            <w:rFonts w:ascii="Times New Roman" w:hAnsi="Times New Roman"/>
            <w:b/>
            <w:noProof/>
          </w:rPr>
          <w:t>5.</w:t>
        </w:r>
        <w:r w:rsidR="00E97275" w:rsidRPr="00B1591B">
          <w:rPr>
            <w:rFonts w:eastAsia="Times New Roman"/>
            <w:noProof/>
            <w:lang w:eastAsia="ru-RU"/>
          </w:rPr>
          <w:tab/>
        </w:r>
        <w:r w:rsidR="00E97275" w:rsidRPr="00216953">
          <w:rPr>
            <w:rStyle w:val="a6"/>
            <w:rFonts w:ascii="Times New Roman" w:hAnsi="Times New Roman"/>
            <w:b/>
            <w:noProof/>
          </w:rPr>
          <w:t>Рабочее время и время отдыха</w:t>
        </w:r>
        <w:r w:rsidR="00E97275">
          <w:rPr>
            <w:noProof/>
            <w:webHidden/>
          </w:rPr>
          <w:tab/>
        </w:r>
        <w:r>
          <w:rPr>
            <w:noProof/>
            <w:webHidden/>
          </w:rPr>
          <w:fldChar w:fldCharType="begin"/>
        </w:r>
        <w:r w:rsidR="00E97275">
          <w:rPr>
            <w:noProof/>
            <w:webHidden/>
          </w:rPr>
          <w:instrText xml:space="preserve"> PAGEREF _Toc364241472 \h </w:instrText>
        </w:r>
        <w:r>
          <w:rPr>
            <w:noProof/>
            <w:webHidden/>
          </w:rPr>
        </w:r>
        <w:r>
          <w:rPr>
            <w:noProof/>
            <w:webHidden/>
          </w:rPr>
          <w:fldChar w:fldCharType="separate"/>
        </w:r>
        <w:r w:rsidR="009D0EB6">
          <w:rPr>
            <w:noProof/>
            <w:webHidden/>
          </w:rPr>
          <w:t>15</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73" w:history="1">
        <w:r w:rsidR="00E97275" w:rsidRPr="00216953">
          <w:rPr>
            <w:rStyle w:val="a6"/>
            <w:rFonts w:ascii="Times New Roman" w:hAnsi="Times New Roman"/>
            <w:b/>
            <w:noProof/>
          </w:rPr>
          <w:t>6.</w:t>
        </w:r>
        <w:r w:rsidR="00E97275" w:rsidRPr="00B1591B">
          <w:rPr>
            <w:rFonts w:eastAsia="Times New Roman"/>
            <w:noProof/>
            <w:lang w:eastAsia="ru-RU"/>
          </w:rPr>
          <w:tab/>
        </w:r>
        <w:r w:rsidR="00E97275" w:rsidRPr="00216953">
          <w:rPr>
            <w:rStyle w:val="a6"/>
            <w:rFonts w:ascii="Times New Roman" w:hAnsi="Times New Roman"/>
            <w:b/>
            <w:noProof/>
          </w:rPr>
          <w:t>Поощрения за труд</w:t>
        </w:r>
        <w:r w:rsidR="00E97275">
          <w:rPr>
            <w:noProof/>
            <w:webHidden/>
          </w:rPr>
          <w:tab/>
        </w:r>
        <w:r>
          <w:rPr>
            <w:noProof/>
            <w:webHidden/>
          </w:rPr>
          <w:fldChar w:fldCharType="begin"/>
        </w:r>
        <w:r w:rsidR="00E97275">
          <w:rPr>
            <w:noProof/>
            <w:webHidden/>
          </w:rPr>
          <w:instrText xml:space="preserve"> PAGEREF _Toc364241473 \h </w:instrText>
        </w:r>
        <w:r>
          <w:rPr>
            <w:noProof/>
            <w:webHidden/>
          </w:rPr>
        </w:r>
        <w:r>
          <w:rPr>
            <w:noProof/>
            <w:webHidden/>
          </w:rPr>
          <w:fldChar w:fldCharType="separate"/>
        </w:r>
        <w:r w:rsidR="009D0EB6">
          <w:rPr>
            <w:noProof/>
            <w:webHidden/>
          </w:rPr>
          <w:t>22</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74" w:history="1">
        <w:r w:rsidR="00E97275" w:rsidRPr="00216953">
          <w:rPr>
            <w:rStyle w:val="a6"/>
            <w:rFonts w:ascii="Times New Roman" w:hAnsi="Times New Roman"/>
            <w:b/>
            <w:noProof/>
          </w:rPr>
          <w:t>7.</w:t>
        </w:r>
        <w:r w:rsidR="00E97275" w:rsidRPr="00B1591B">
          <w:rPr>
            <w:rFonts w:eastAsia="Times New Roman"/>
            <w:noProof/>
            <w:lang w:eastAsia="ru-RU"/>
          </w:rPr>
          <w:tab/>
        </w:r>
        <w:r w:rsidR="00E97275" w:rsidRPr="00216953">
          <w:rPr>
            <w:rStyle w:val="a6"/>
            <w:rFonts w:ascii="Times New Roman" w:hAnsi="Times New Roman"/>
            <w:b/>
            <w:noProof/>
          </w:rPr>
          <w:t>Дисциплинарные взыскания</w:t>
        </w:r>
        <w:r w:rsidR="00E97275">
          <w:rPr>
            <w:noProof/>
            <w:webHidden/>
          </w:rPr>
          <w:tab/>
        </w:r>
        <w:r>
          <w:rPr>
            <w:noProof/>
            <w:webHidden/>
          </w:rPr>
          <w:fldChar w:fldCharType="begin"/>
        </w:r>
        <w:r w:rsidR="00E97275">
          <w:rPr>
            <w:noProof/>
            <w:webHidden/>
          </w:rPr>
          <w:instrText xml:space="preserve"> PAGEREF _Toc364241474 \h </w:instrText>
        </w:r>
        <w:r>
          <w:rPr>
            <w:noProof/>
            <w:webHidden/>
          </w:rPr>
        </w:r>
        <w:r>
          <w:rPr>
            <w:noProof/>
            <w:webHidden/>
          </w:rPr>
          <w:fldChar w:fldCharType="separate"/>
        </w:r>
        <w:r w:rsidR="009D0EB6">
          <w:rPr>
            <w:noProof/>
            <w:webHidden/>
          </w:rPr>
          <w:t>23</w:t>
        </w:r>
        <w:r>
          <w:rPr>
            <w:noProof/>
            <w:webHidden/>
          </w:rPr>
          <w:fldChar w:fldCharType="end"/>
        </w:r>
      </w:hyperlink>
    </w:p>
    <w:p w:rsidR="00E97275" w:rsidRPr="00B1591B" w:rsidRDefault="00AC2C47">
      <w:pPr>
        <w:pStyle w:val="21"/>
        <w:tabs>
          <w:tab w:val="left" w:pos="660"/>
          <w:tab w:val="right" w:leader="dot" w:pos="10195"/>
        </w:tabs>
        <w:rPr>
          <w:rFonts w:eastAsia="Times New Roman"/>
          <w:noProof/>
          <w:lang w:eastAsia="ru-RU"/>
        </w:rPr>
      </w:pPr>
      <w:hyperlink w:anchor="_Toc364241475" w:history="1">
        <w:r w:rsidR="00E97275" w:rsidRPr="00216953">
          <w:rPr>
            <w:rStyle w:val="a6"/>
            <w:rFonts w:ascii="Times New Roman" w:hAnsi="Times New Roman"/>
            <w:noProof/>
          </w:rPr>
          <w:t>8.</w:t>
        </w:r>
        <w:r w:rsidR="00E97275" w:rsidRPr="00B1591B">
          <w:rPr>
            <w:rFonts w:eastAsia="Times New Roman"/>
            <w:noProof/>
            <w:lang w:eastAsia="ru-RU"/>
          </w:rPr>
          <w:tab/>
        </w:r>
        <w:r w:rsidR="00E97275" w:rsidRPr="00216953">
          <w:rPr>
            <w:rStyle w:val="a6"/>
            <w:rFonts w:ascii="Times New Roman" w:hAnsi="Times New Roman"/>
            <w:noProof/>
          </w:rPr>
          <w:t>Ответственность работников Учреждения</w:t>
        </w:r>
        <w:r w:rsidR="00E97275">
          <w:rPr>
            <w:noProof/>
            <w:webHidden/>
          </w:rPr>
          <w:tab/>
        </w:r>
        <w:r>
          <w:rPr>
            <w:noProof/>
            <w:webHidden/>
          </w:rPr>
          <w:fldChar w:fldCharType="begin"/>
        </w:r>
        <w:r w:rsidR="00E97275">
          <w:rPr>
            <w:noProof/>
            <w:webHidden/>
          </w:rPr>
          <w:instrText xml:space="preserve"> PAGEREF _Toc364241475 \h </w:instrText>
        </w:r>
        <w:r>
          <w:rPr>
            <w:noProof/>
            <w:webHidden/>
          </w:rPr>
        </w:r>
        <w:r>
          <w:rPr>
            <w:noProof/>
            <w:webHidden/>
          </w:rPr>
          <w:fldChar w:fldCharType="separate"/>
        </w:r>
        <w:r w:rsidR="009D0EB6">
          <w:rPr>
            <w:noProof/>
            <w:webHidden/>
          </w:rPr>
          <w:t>24</w:t>
        </w:r>
        <w:r>
          <w:rPr>
            <w:noProof/>
            <w:webHidden/>
          </w:rPr>
          <w:fldChar w:fldCharType="end"/>
        </w:r>
      </w:hyperlink>
    </w:p>
    <w:p w:rsidR="005F5272" w:rsidRDefault="00AC2C47" w:rsidP="001D7E65">
      <w:pPr>
        <w:spacing w:line="360" w:lineRule="auto"/>
      </w:pPr>
      <w:r w:rsidRPr="001D7E65">
        <w:rPr>
          <w:rFonts w:ascii="Times New Roman" w:hAnsi="Times New Roman"/>
          <w:b/>
          <w:bCs/>
          <w:sz w:val="28"/>
          <w:szCs w:val="28"/>
        </w:rPr>
        <w:fldChar w:fldCharType="end"/>
      </w:r>
    </w:p>
    <w:p w:rsidR="00426899" w:rsidRPr="005F5272"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0" w:name="_Toc364241468"/>
      <w:r w:rsidRPr="005F5272">
        <w:rPr>
          <w:rFonts w:ascii="Times New Roman" w:hAnsi="Times New Roman"/>
          <w:b/>
          <w:sz w:val="28"/>
          <w:szCs w:val="28"/>
        </w:rPr>
        <w:t>Общие положения</w:t>
      </w:r>
      <w:bookmarkEnd w:id="0"/>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Настоящие Правила внутреннего трудового распорядка (далее – Правила) регламентируют в соответствии с Трудовым кодексом</w:t>
      </w:r>
      <w:r w:rsidR="00A449E6" w:rsidRPr="005F5272">
        <w:rPr>
          <w:rFonts w:ascii="Times New Roman" w:hAnsi="Times New Roman"/>
          <w:sz w:val="28"/>
          <w:szCs w:val="28"/>
        </w:rPr>
        <w:t xml:space="preserve"> </w:t>
      </w:r>
      <w:r w:rsidRPr="005F5272">
        <w:rPr>
          <w:rFonts w:ascii="Times New Roman" w:hAnsi="Times New Roman"/>
          <w:sz w:val="28"/>
          <w:szCs w:val="28"/>
        </w:rPr>
        <w:t>Российской Федерации</w:t>
      </w:r>
      <w:r w:rsidR="00A449E6" w:rsidRPr="005F5272">
        <w:rPr>
          <w:rFonts w:ascii="Times New Roman" w:hAnsi="Times New Roman"/>
          <w:sz w:val="28"/>
          <w:szCs w:val="28"/>
        </w:rPr>
        <w:t>, Федеральным законом от 29.12.2012 №273-ФЗ «Об образовании в Российской Федерации»</w:t>
      </w:r>
      <w:r w:rsidRPr="005F5272">
        <w:rPr>
          <w:rFonts w:ascii="Times New Roman" w:hAnsi="Times New Roman"/>
          <w:sz w:val="28"/>
          <w:szCs w:val="28"/>
        </w:rPr>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w:t>
      </w:r>
      <w:r w:rsidR="007B0D33">
        <w:rPr>
          <w:rFonts w:ascii="Times New Roman" w:hAnsi="Times New Roman"/>
          <w:sz w:val="28"/>
          <w:szCs w:val="28"/>
        </w:rPr>
        <w:t xml:space="preserve">применяемые к работниками </w:t>
      </w:r>
      <w:r w:rsidRPr="005F5272">
        <w:rPr>
          <w:rFonts w:ascii="Times New Roman" w:hAnsi="Times New Roman"/>
          <w:sz w:val="28"/>
          <w:szCs w:val="28"/>
        </w:rPr>
        <w:t xml:space="preserve">меры поощрения и взыскания, </w:t>
      </w:r>
      <w:r w:rsidR="007B0D33">
        <w:rPr>
          <w:rFonts w:ascii="Times New Roman" w:hAnsi="Times New Roman"/>
          <w:sz w:val="28"/>
          <w:szCs w:val="28"/>
        </w:rPr>
        <w:t xml:space="preserve">а также иные вопросы регулирования трудовых отношений в </w:t>
      </w:r>
      <w:r w:rsidR="00B121DD">
        <w:rPr>
          <w:rFonts w:ascii="Times New Roman" w:hAnsi="Times New Roman"/>
          <w:i/>
          <w:sz w:val="28"/>
          <w:szCs w:val="28"/>
        </w:rPr>
        <w:t xml:space="preserve">МОУ Васильковской основной общеобразовательной школе </w:t>
      </w:r>
      <w:r w:rsidR="007B0D33">
        <w:rPr>
          <w:rFonts w:ascii="Times New Roman" w:hAnsi="Times New Roman"/>
          <w:sz w:val="28"/>
          <w:szCs w:val="28"/>
        </w:rPr>
        <w:t xml:space="preserve"> (далее – Учреждение)</w:t>
      </w:r>
      <w:r w:rsidRPr="005F5272">
        <w:rPr>
          <w:rFonts w:ascii="Times New Roman" w:hAnsi="Times New Roman"/>
          <w:sz w:val="28"/>
          <w:szCs w:val="28"/>
        </w:rPr>
        <w:t>.</w:t>
      </w:r>
    </w:p>
    <w:p w:rsidR="000E20DA" w:rsidRDefault="000E20DA" w:rsidP="005F5272">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трудовых отношениях с работником Учреждения работодателем является Учреждение в лице директора Учреждения </w:t>
      </w:r>
      <w:r w:rsidR="00B121DD">
        <w:rPr>
          <w:rFonts w:ascii="Times New Roman" w:hAnsi="Times New Roman"/>
          <w:sz w:val="28"/>
          <w:szCs w:val="28"/>
        </w:rPr>
        <w:t>.</w:t>
      </w:r>
    </w:p>
    <w:p w:rsidR="00426899" w:rsidRPr="005F5272"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1" w:name="_Toc364241469"/>
      <w:r w:rsidRPr="005F5272">
        <w:rPr>
          <w:rFonts w:ascii="Times New Roman" w:hAnsi="Times New Roman"/>
          <w:b/>
          <w:sz w:val="28"/>
          <w:szCs w:val="28"/>
        </w:rPr>
        <w:t>Порядок приема и увольнения работников</w:t>
      </w:r>
      <w:bookmarkEnd w:id="1"/>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Прием на работу в </w:t>
      </w:r>
      <w:r w:rsidR="00A449E6" w:rsidRPr="005F5272">
        <w:rPr>
          <w:rFonts w:ascii="Times New Roman" w:hAnsi="Times New Roman"/>
          <w:sz w:val="28"/>
          <w:szCs w:val="28"/>
        </w:rPr>
        <w:t>Учреждение</w:t>
      </w:r>
      <w:r w:rsidRPr="005F5272">
        <w:rPr>
          <w:rFonts w:ascii="Times New Roman" w:hAnsi="Times New Roman"/>
          <w:sz w:val="28"/>
          <w:szCs w:val="28"/>
        </w:rPr>
        <w:t xml:space="preserve"> осуществляется на основании трудового договора.</w:t>
      </w:r>
      <w:r w:rsidR="00A449E6">
        <w:rPr>
          <w:rStyle w:val="a5"/>
          <w:rFonts w:ascii="Times New Roman" w:hAnsi="Times New Roman"/>
          <w:sz w:val="28"/>
          <w:szCs w:val="28"/>
        </w:rPr>
        <w:footnoteReference w:id="2"/>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 заключении трудового договора лицо, поступающее на работу, </w:t>
      </w:r>
      <w:r w:rsidRPr="005F5272">
        <w:rPr>
          <w:rFonts w:ascii="Times New Roman" w:hAnsi="Times New Roman"/>
          <w:sz w:val="28"/>
          <w:szCs w:val="28"/>
        </w:rPr>
        <w:lastRenderedPageBreak/>
        <w:t>предъявляет работодателю:</w:t>
      </w:r>
      <w:r w:rsidR="00A449E6">
        <w:rPr>
          <w:rStyle w:val="a5"/>
          <w:rFonts w:ascii="Times New Roman" w:hAnsi="Times New Roman"/>
          <w:sz w:val="28"/>
          <w:szCs w:val="28"/>
        </w:rPr>
        <w:footnoteReference w:id="3"/>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паспорт или иной документ, удостоверяющий личность;</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страховое свидетельство государственного пенсионного страхования;</w:t>
      </w:r>
    </w:p>
    <w:p w:rsidR="00A449E6" w:rsidRP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 xml:space="preserve">документы воинского учета </w:t>
      </w:r>
      <w:r>
        <w:rPr>
          <w:rFonts w:ascii="Times New Roman" w:hAnsi="Times New Roman"/>
          <w:sz w:val="28"/>
          <w:szCs w:val="28"/>
        </w:rPr>
        <w:t>–</w:t>
      </w:r>
      <w:r w:rsidRPr="00A449E6">
        <w:rPr>
          <w:rFonts w:ascii="Times New Roman" w:hAnsi="Times New Roman"/>
          <w:sz w:val="28"/>
          <w:szCs w:val="28"/>
        </w:rPr>
        <w:t xml:space="preserve"> для военнообязанных и лиц, подлежащих призыву на военную службу;</w:t>
      </w:r>
    </w:p>
    <w:p w:rsidR="00A449E6" w:rsidRPr="007B0D33"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 xml:space="preserve">документ об образовании, о квалификации или наличии специальных знаний </w:t>
      </w:r>
      <w:r>
        <w:rPr>
          <w:rFonts w:ascii="Times New Roman" w:hAnsi="Times New Roman"/>
          <w:sz w:val="28"/>
          <w:szCs w:val="28"/>
        </w:rPr>
        <w:t>–</w:t>
      </w:r>
      <w:r w:rsidRPr="00A449E6">
        <w:rPr>
          <w:rFonts w:ascii="Times New Roman" w:hAnsi="Times New Roman"/>
          <w:sz w:val="28"/>
          <w:szCs w:val="28"/>
        </w:rPr>
        <w:t xml:space="preserve"> </w:t>
      </w:r>
      <w:r w:rsidRPr="007B0D33">
        <w:rPr>
          <w:rFonts w:ascii="Times New Roman" w:hAnsi="Times New Roman"/>
          <w:sz w:val="28"/>
          <w:szCs w:val="28"/>
        </w:rPr>
        <w:t>при поступлении на работу, требующую специальных знаний или специальной подготовки;</w:t>
      </w:r>
    </w:p>
    <w:p w:rsidR="00A449E6" w:rsidRDefault="00A449E6" w:rsidP="00A449E6">
      <w:pPr>
        <w:pStyle w:val="a7"/>
        <w:widowControl w:val="0"/>
        <w:numPr>
          <w:ilvl w:val="0"/>
          <w:numId w:val="2"/>
        </w:numPr>
        <w:autoSpaceDE w:val="0"/>
        <w:autoSpaceDN w:val="0"/>
        <w:adjustRightInd w:val="0"/>
        <w:spacing w:after="0" w:line="360" w:lineRule="auto"/>
        <w:ind w:left="709" w:hanging="425"/>
        <w:jc w:val="both"/>
        <w:rPr>
          <w:rFonts w:ascii="Times New Roman" w:hAnsi="Times New Roman"/>
          <w:sz w:val="28"/>
          <w:szCs w:val="28"/>
        </w:rPr>
      </w:pPr>
      <w:r w:rsidRPr="00A449E6">
        <w:rPr>
          <w:rFonts w:ascii="Times New Roman" w:hAnsi="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r>
        <w:rPr>
          <w:rFonts w:ascii="Times New Roman" w:hAnsi="Times New Roman"/>
          <w:sz w:val="28"/>
          <w:szCs w:val="28"/>
        </w:rPr>
        <w:t>.</w:t>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F5272" w:rsidRDefault="00BA2431"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9E509A" w:rsidRPr="005F5272" w:rsidRDefault="009E509A"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К педагогической деятельности не допускаются лица:</w:t>
      </w:r>
      <w:r w:rsidR="008E41B2">
        <w:rPr>
          <w:rStyle w:val="a5"/>
          <w:rFonts w:ascii="Times New Roman" w:hAnsi="Times New Roman"/>
          <w:sz w:val="28"/>
          <w:szCs w:val="28"/>
        </w:rPr>
        <w:footnoteReference w:id="4"/>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lastRenderedPageBreak/>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неснятую или непогашенную судимость за умышленные тяжкие и особо тяжкие преступления;</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признанные недееспособными в установленном федеральным законом порядке;</w:t>
      </w:r>
    </w:p>
    <w:p w:rsidR="009E509A" w:rsidRPr="009E509A" w:rsidRDefault="009E509A" w:rsidP="009E509A">
      <w:pPr>
        <w:widowControl w:val="0"/>
        <w:numPr>
          <w:ilvl w:val="0"/>
          <w:numId w:val="4"/>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5272" w:rsidRPr="005F5272" w:rsidRDefault="009E509A"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bCs/>
          <w:sz w:val="28"/>
          <w:szCs w:val="28"/>
        </w:rPr>
        <w:t>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r w:rsidR="008E41B2">
        <w:rPr>
          <w:rStyle w:val="a5"/>
          <w:rFonts w:ascii="Times New Roman" w:hAnsi="Times New Roman"/>
          <w:bCs/>
          <w:sz w:val="28"/>
          <w:szCs w:val="28"/>
        </w:rPr>
        <w:footnoteReference w:id="5"/>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w:t>
      </w:r>
      <w:r w:rsidRPr="005F5272">
        <w:rPr>
          <w:rFonts w:ascii="Times New Roman" w:hAnsi="Times New Roman"/>
          <w:sz w:val="28"/>
          <w:szCs w:val="28"/>
        </w:rPr>
        <w:lastRenderedPageBreak/>
        <w:t>распорядка</w:t>
      </w:r>
      <w:r w:rsidR="008E41B2">
        <w:rPr>
          <w:rFonts w:ascii="Times New Roman" w:hAnsi="Times New Roman"/>
          <w:sz w:val="28"/>
          <w:szCs w:val="28"/>
        </w:rPr>
        <w:t xml:space="preserve"> Учреждения</w:t>
      </w:r>
      <w:r w:rsidRPr="005F5272">
        <w:rPr>
          <w:rFonts w:ascii="Times New Roman" w:hAnsi="Times New Roman"/>
          <w:sz w:val="28"/>
          <w:szCs w:val="28"/>
        </w:rPr>
        <w:t>, иными локальными нормативными актами, непосредственно связанными с трудовой деятельностью работника</w:t>
      </w:r>
      <w:r w:rsidR="00A449E6" w:rsidRPr="005F5272">
        <w:rPr>
          <w:rFonts w:ascii="Times New Roman" w:hAnsi="Times New Roman"/>
          <w:sz w:val="28"/>
          <w:szCs w:val="28"/>
        </w:rPr>
        <w:t>, коллективным договором</w:t>
      </w:r>
      <w:r w:rsidRPr="005F5272">
        <w:rPr>
          <w:rFonts w:ascii="Times New Roman" w:hAnsi="Times New Roman"/>
          <w:sz w:val="28"/>
          <w:szCs w:val="28"/>
        </w:rPr>
        <w:t>.</w:t>
      </w:r>
      <w:r w:rsidR="00A449E6">
        <w:rPr>
          <w:rStyle w:val="a5"/>
          <w:rFonts w:ascii="Times New Roman" w:hAnsi="Times New Roman"/>
          <w:sz w:val="28"/>
          <w:szCs w:val="28"/>
        </w:rPr>
        <w:footnoteReference w:id="6"/>
      </w:r>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Организацию указанной работы осуществляет</w:t>
      </w:r>
      <w:r w:rsidR="005F5272" w:rsidRPr="005F5272">
        <w:rPr>
          <w:rFonts w:ascii="Times New Roman" w:hAnsi="Times New Roman"/>
          <w:sz w:val="28"/>
          <w:szCs w:val="28"/>
        </w:rPr>
        <w:t xml:space="preserve"> </w:t>
      </w:r>
      <w:r w:rsidR="00B121DD" w:rsidRPr="00B121DD">
        <w:rPr>
          <w:rFonts w:ascii="Times New Roman" w:hAnsi="Times New Roman"/>
          <w:sz w:val="28"/>
          <w:szCs w:val="28"/>
        </w:rPr>
        <w:t xml:space="preserve">директор  </w:t>
      </w:r>
      <w:r w:rsidR="005F5272" w:rsidRPr="00B121DD">
        <w:rPr>
          <w:rFonts w:ascii="Times New Roman" w:hAnsi="Times New Roman"/>
          <w:sz w:val="28"/>
          <w:szCs w:val="28"/>
        </w:rPr>
        <w:t>Учреждения</w:t>
      </w:r>
      <w:r w:rsidRPr="005F5272">
        <w:rPr>
          <w:rFonts w:ascii="Times New Roman" w:hAnsi="Times New Roman"/>
          <w:sz w:val="28"/>
          <w:szCs w:val="28"/>
        </w:rPr>
        <w:t>, котор</w:t>
      </w:r>
      <w:r w:rsidR="005F5272" w:rsidRPr="005F5272">
        <w:rPr>
          <w:rFonts w:ascii="Times New Roman" w:hAnsi="Times New Roman"/>
          <w:sz w:val="28"/>
          <w:szCs w:val="28"/>
        </w:rPr>
        <w:t>ый</w:t>
      </w:r>
      <w:r w:rsidRPr="005F5272">
        <w:rPr>
          <w:rFonts w:ascii="Times New Roman" w:hAnsi="Times New Roman"/>
          <w:sz w:val="28"/>
          <w:szCs w:val="28"/>
        </w:rPr>
        <w:t xml:space="preserve"> также знакомит работника:</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с поручаемой работой, условиями и оплатой труда, правами и обязанностями, определенными его должностной инструкцией </w:t>
      </w:r>
      <w:r w:rsidR="00B121DD">
        <w:rPr>
          <w:rFonts w:ascii="Times New Roman" w:hAnsi="Times New Roman"/>
          <w:sz w:val="28"/>
          <w:szCs w:val="28"/>
        </w:rPr>
        <w:t>;</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инструкциями по технике безопасности, охране труда, производственной санитарии, гигиене труда, противопожарной безопасности;</w:t>
      </w:r>
    </w:p>
    <w:p w:rsidR="00426899" w:rsidRPr="005F5272" w:rsidRDefault="00426899" w:rsidP="005F5272">
      <w:pPr>
        <w:pStyle w:val="a7"/>
        <w:widowControl w:val="0"/>
        <w:numPr>
          <w:ilvl w:val="0"/>
          <w:numId w:val="13"/>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 порядком обеспечения конфиденциальности информации и средствами ее защиты.</w:t>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5F5272" w:rsidRPr="008E41B2" w:rsidRDefault="00426899" w:rsidP="008E41B2">
      <w:pPr>
        <w:widowControl w:val="0"/>
        <w:autoSpaceDE w:val="0"/>
        <w:autoSpaceDN w:val="0"/>
        <w:adjustRightInd w:val="0"/>
        <w:spacing w:after="0" w:line="360" w:lineRule="auto"/>
        <w:ind w:firstLine="709"/>
        <w:jc w:val="both"/>
        <w:rPr>
          <w:rFonts w:ascii="Times New Roman" w:hAnsi="Times New Roman"/>
          <w:sz w:val="28"/>
          <w:szCs w:val="28"/>
        </w:rPr>
      </w:pPr>
      <w:r w:rsidRPr="008E41B2">
        <w:rPr>
          <w:rFonts w:ascii="Times New Roman" w:hAnsi="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8E41B2">
        <w:rPr>
          <w:rStyle w:val="a5"/>
          <w:rFonts w:ascii="Times New Roman" w:hAnsi="Times New Roman"/>
          <w:sz w:val="28"/>
          <w:szCs w:val="28"/>
        </w:rPr>
        <w:footnoteReference w:id="7"/>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0097436B">
        <w:rPr>
          <w:rStyle w:val="a5"/>
          <w:rFonts w:ascii="Times New Roman" w:hAnsi="Times New Roman"/>
          <w:sz w:val="28"/>
          <w:szCs w:val="28"/>
        </w:rPr>
        <w:footnoteReference w:id="8"/>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97436B">
        <w:rPr>
          <w:rStyle w:val="a5"/>
          <w:rFonts w:ascii="Times New Roman" w:hAnsi="Times New Roman"/>
          <w:sz w:val="28"/>
          <w:szCs w:val="28"/>
        </w:rPr>
        <w:footnoteReference w:id="9"/>
      </w:r>
    </w:p>
    <w:p w:rsid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 xml:space="preserve">Работодатель ведет трудовые книжки на каждого работника, проработавшего у него свыше пяти дней, в случае, когда работа у данного </w:t>
      </w:r>
      <w:r w:rsidRPr="005F5272">
        <w:rPr>
          <w:rFonts w:ascii="Times New Roman" w:hAnsi="Times New Roman"/>
          <w:sz w:val="28"/>
          <w:szCs w:val="28"/>
        </w:rPr>
        <w:lastRenderedPageBreak/>
        <w:t>работодателя является для работника основной.</w:t>
      </w:r>
      <w:r w:rsidR="0097436B">
        <w:rPr>
          <w:rStyle w:val="a5"/>
          <w:rFonts w:ascii="Times New Roman" w:hAnsi="Times New Roman"/>
          <w:sz w:val="28"/>
          <w:szCs w:val="28"/>
        </w:rPr>
        <w:footnoteReference w:id="10"/>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680"/>
        <w:jc w:val="both"/>
        <w:rPr>
          <w:rFonts w:ascii="Times New Roman" w:hAnsi="Times New Roman"/>
          <w:sz w:val="28"/>
          <w:szCs w:val="28"/>
        </w:rPr>
      </w:pPr>
      <w:r w:rsidRPr="005F5272">
        <w:rPr>
          <w:rFonts w:ascii="Times New Roman" w:hAnsi="Times New Roman"/>
          <w:sz w:val="28"/>
          <w:szCs w:val="28"/>
        </w:rPr>
        <w:t>Прекращение трудового договора может иметь место только по основаниям, предусмотренным Трудовым кодексом Российской Федерации, а именно:</w:t>
      </w:r>
      <w:r w:rsidR="0097436B">
        <w:rPr>
          <w:rStyle w:val="a5"/>
          <w:rFonts w:ascii="Times New Roman" w:hAnsi="Times New Roman"/>
          <w:sz w:val="28"/>
          <w:szCs w:val="28"/>
        </w:rPr>
        <w:footnoteReference w:id="11"/>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соглашение сторон;</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расторжение трудового договора по инициативе работника;</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расторжение трудового договора по инициативе работодателя;</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отказ работника от продолжения работы в связи со сменой собственника имущества </w:t>
      </w:r>
      <w:r w:rsidR="0097436B" w:rsidRPr="009E509A">
        <w:rPr>
          <w:rFonts w:ascii="Times New Roman" w:hAnsi="Times New Roman"/>
          <w:sz w:val="28"/>
          <w:szCs w:val="28"/>
        </w:rPr>
        <w:t>Учреждения</w:t>
      </w:r>
      <w:r w:rsidRPr="009E509A">
        <w:rPr>
          <w:rFonts w:ascii="Times New Roman" w:hAnsi="Times New Roman"/>
          <w:sz w:val="28"/>
          <w:szCs w:val="28"/>
        </w:rPr>
        <w:t xml:space="preserve">, с изменением подведомственности (подчиненности) </w:t>
      </w:r>
      <w:r w:rsidR="0097436B" w:rsidRPr="009E509A">
        <w:rPr>
          <w:rFonts w:ascii="Times New Roman" w:hAnsi="Times New Roman"/>
          <w:sz w:val="28"/>
          <w:szCs w:val="28"/>
        </w:rPr>
        <w:t>Учреждения</w:t>
      </w:r>
      <w:r w:rsidRPr="009E509A">
        <w:rPr>
          <w:rFonts w:ascii="Times New Roman" w:hAnsi="Times New Roman"/>
          <w:sz w:val="28"/>
          <w:szCs w:val="28"/>
        </w:rPr>
        <w:t xml:space="preserve"> либо е</w:t>
      </w:r>
      <w:r w:rsidR="00E97275">
        <w:rPr>
          <w:rFonts w:ascii="Times New Roman" w:hAnsi="Times New Roman"/>
          <w:sz w:val="28"/>
          <w:szCs w:val="28"/>
        </w:rPr>
        <w:t>го</w:t>
      </w:r>
      <w:r w:rsidRPr="009E509A">
        <w:rPr>
          <w:rFonts w:ascii="Times New Roman" w:hAnsi="Times New Roman"/>
          <w:sz w:val="28"/>
          <w:szCs w:val="28"/>
        </w:rPr>
        <w:t xml:space="preserve"> реорганизацией;</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отказ работника от продолжения работы в связи с изменением определенных сторонами условий трудового договора;</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отказ работника от перевода на другую работу, необходимого ему в соответствии с медицинским заключением, </w:t>
      </w:r>
      <w:r w:rsidR="007B0D33">
        <w:rPr>
          <w:rFonts w:ascii="Times New Roman" w:hAnsi="Times New Roman"/>
          <w:sz w:val="28"/>
          <w:szCs w:val="28"/>
        </w:rPr>
        <w:t xml:space="preserve">выданным в порядке, установленном федеральными законами и иными нормативными правовыми актами Российской Федерации, </w:t>
      </w:r>
      <w:r w:rsidRPr="009E509A">
        <w:rPr>
          <w:rFonts w:ascii="Times New Roman" w:hAnsi="Times New Roman"/>
          <w:sz w:val="28"/>
          <w:szCs w:val="28"/>
        </w:rPr>
        <w:t>либо отсутстви</w:t>
      </w:r>
      <w:r w:rsidR="007B0D33">
        <w:rPr>
          <w:rFonts w:ascii="Times New Roman" w:hAnsi="Times New Roman"/>
          <w:sz w:val="28"/>
          <w:szCs w:val="28"/>
        </w:rPr>
        <w:t>е</w:t>
      </w:r>
      <w:r w:rsidRPr="009E509A">
        <w:rPr>
          <w:rFonts w:ascii="Times New Roman" w:hAnsi="Times New Roman"/>
          <w:sz w:val="28"/>
          <w:szCs w:val="28"/>
        </w:rPr>
        <w:t xml:space="preserve"> у работодателя соответствующей работы;</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отказ работника от перевода на работу в другую местность вместе с работодателем;</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обстоятельства, не зависящие от воли сторон;</w:t>
      </w:r>
    </w:p>
    <w:p w:rsidR="00426899" w:rsidRPr="009E509A" w:rsidRDefault="00426899" w:rsidP="009E509A">
      <w:pPr>
        <w:pStyle w:val="a7"/>
        <w:widowControl w:val="0"/>
        <w:numPr>
          <w:ilvl w:val="0"/>
          <w:numId w:val="6"/>
        </w:numPr>
        <w:autoSpaceDE w:val="0"/>
        <w:autoSpaceDN w:val="0"/>
        <w:adjustRightInd w:val="0"/>
        <w:spacing w:after="0" w:line="360" w:lineRule="auto"/>
        <w:ind w:left="709" w:hanging="425"/>
        <w:jc w:val="both"/>
        <w:rPr>
          <w:rFonts w:ascii="Times New Roman" w:hAnsi="Times New Roman"/>
          <w:sz w:val="28"/>
          <w:szCs w:val="28"/>
        </w:rPr>
      </w:pPr>
      <w:r w:rsidRPr="007B0D33">
        <w:rPr>
          <w:rFonts w:ascii="Times New Roman" w:hAnsi="Times New Roman"/>
          <w:sz w:val="28"/>
          <w:szCs w:val="28"/>
        </w:rPr>
        <w:t xml:space="preserve">нарушение установленных Трудовым кодексом Российской Федерации или </w:t>
      </w:r>
      <w:r w:rsidRPr="009E509A">
        <w:rPr>
          <w:rFonts w:ascii="Times New Roman" w:hAnsi="Times New Roman"/>
          <w:sz w:val="28"/>
          <w:szCs w:val="28"/>
        </w:rPr>
        <w:t>иным федеральным законом правил заключения трудового договора, если это нарушение исключает возможность продолжения работы.</w:t>
      </w:r>
    </w:p>
    <w:p w:rsidR="009E509A" w:rsidRPr="009E509A" w:rsidRDefault="009E509A" w:rsidP="009E509A">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Дополнительными</w:t>
      </w:r>
      <w:r w:rsidRPr="009E509A">
        <w:rPr>
          <w:rFonts w:ascii="Times New Roman" w:hAnsi="Times New Roman"/>
          <w:sz w:val="28"/>
          <w:szCs w:val="28"/>
        </w:rPr>
        <w:t xml:space="preserve"> основаниями прекращения трудового договора с педагогическим работником </w:t>
      </w:r>
      <w:r w:rsidR="005F5272">
        <w:rPr>
          <w:rFonts w:ascii="Times New Roman" w:hAnsi="Times New Roman"/>
          <w:sz w:val="28"/>
          <w:szCs w:val="28"/>
        </w:rPr>
        <w:t xml:space="preserve">Учреждения </w:t>
      </w:r>
      <w:r w:rsidRPr="009E509A">
        <w:rPr>
          <w:rFonts w:ascii="Times New Roman" w:hAnsi="Times New Roman"/>
          <w:sz w:val="28"/>
          <w:szCs w:val="28"/>
        </w:rPr>
        <w:t>являются</w:t>
      </w:r>
      <w:r>
        <w:rPr>
          <w:rFonts w:ascii="Times New Roman" w:hAnsi="Times New Roman"/>
          <w:sz w:val="28"/>
          <w:szCs w:val="28"/>
        </w:rPr>
        <w:t>:</w:t>
      </w:r>
    </w:p>
    <w:p w:rsidR="009E509A" w:rsidRPr="009E509A" w:rsidRDefault="009E509A" w:rsidP="009E509A">
      <w:pPr>
        <w:pStyle w:val="a7"/>
        <w:widowControl w:val="0"/>
        <w:numPr>
          <w:ilvl w:val="0"/>
          <w:numId w:val="3"/>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 xml:space="preserve">повторное в течение одного года грубое нарушение </w:t>
      </w:r>
      <w:r>
        <w:rPr>
          <w:rFonts w:ascii="Times New Roman" w:hAnsi="Times New Roman"/>
          <w:sz w:val="28"/>
          <w:szCs w:val="28"/>
        </w:rPr>
        <w:t>У</w:t>
      </w:r>
      <w:r w:rsidRPr="009E509A">
        <w:rPr>
          <w:rFonts w:ascii="Times New Roman" w:hAnsi="Times New Roman"/>
          <w:sz w:val="28"/>
          <w:szCs w:val="28"/>
        </w:rPr>
        <w:t xml:space="preserve">става </w:t>
      </w:r>
      <w:r>
        <w:rPr>
          <w:rFonts w:ascii="Times New Roman" w:hAnsi="Times New Roman"/>
          <w:sz w:val="28"/>
          <w:szCs w:val="28"/>
        </w:rPr>
        <w:t>У</w:t>
      </w:r>
      <w:r w:rsidRPr="009E509A">
        <w:rPr>
          <w:rFonts w:ascii="Times New Roman" w:hAnsi="Times New Roman"/>
          <w:sz w:val="28"/>
          <w:szCs w:val="28"/>
        </w:rPr>
        <w:t>чреждения;</w:t>
      </w:r>
    </w:p>
    <w:p w:rsidR="009E509A" w:rsidRPr="009E509A" w:rsidRDefault="009E509A" w:rsidP="009E509A">
      <w:pPr>
        <w:pStyle w:val="a7"/>
        <w:widowControl w:val="0"/>
        <w:numPr>
          <w:ilvl w:val="0"/>
          <w:numId w:val="3"/>
        </w:numPr>
        <w:autoSpaceDE w:val="0"/>
        <w:autoSpaceDN w:val="0"/>
        <w:adjustRightInd w:val="0"/>
        <w:spacing w:after="0" w:line="360" w:lineRule="auto"/>
        <w:ind w:left="709" w:hanging="425"/>
        <w:jc w:val="both"/>
        <w:rPr>
          <w:rFonts w:ascii="Times New Roman" w:hAnsi="Times New Roman"/>
          <w:sz w:val="28"/>
          <w:szCs w:val="28"/>
        </w:rPr>
      </w:pPr>
      <w:r w:rsidRPr="009E509A">
        <w:rPr>
          <w:rFonts w:ascii="Times New Roman" w:hAnsi="Times New Roman"/>
          <w:sz w:val="28"/>
          <w:szCs w:val="28"/>
        </w:rPr>
        <w:t>применение, в том числе однократное, методов воспитания, связанных с физическим и (или) психическим наси</w:t>
      </w:r>
      <w:r w:rsidR="00602853">
        <w:rPr>
          <w:rFonts w:ascii="Times New Roman" w:hAnsi="Times New Roman"/>
          <w:sz w:val="28"/>
          <w:szCs w:val="28"/>
        </w:rPr>
        <w:t>лием над личностью обучающегося</w:t>
      </w:r>
      <w:r>
        <w:rPr>
          <w:rFonts w:ascii="Times New Roman" w:hAnsi="Times New Roman"/>
          <w:sz w:val="28"/>
          <w:szCs w:val="28"/>
        </w:rPr>
        <w:t>.</w:t>
      </w:r>
    </w:p>
    <w:p w:rsidR="009E509A" w:rsidRPr="005F5272" w:rsidRDefault="009E509A" w:rsidP="009E509A">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r w:rsidR="009E509A" w:rsidRPr="005F5272">
        <w:rPr>
          <w:rStyle w:val="a5"/>
          <w:rFonts w:ascii="Times New Roman" w:hAnsi="Times New Roman"/>
          <w:sz w:val="28"/>
          <w:szCs w:val="28"/>
        </w:rPr>
        <w:footnoteReference w:id="12"/>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r w:rsidR="009E509A" w:rsidRPr="005F5272">
        <w:rPr>
          <w:rStyle w:val="a5"/>
          <w:rFonts w:ascii="Times New Roman" w:hAnsi="Times New Roman"/>
          <w:sz w:val="28"/>
          <w:szCs w:val="28"/>
        </w:rPr>
        <w:footnoteReference w:id="13"/>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r w:rsidR="009E509A" w:rsidRPr="005F5272">
        <w:rPr>
          <w:rStyle w:val="a5"/>
          <w:rFonts w:ascii="Times New Roman" w:hAnsi="Times New Roman"/>
          <w:sz w:val="28"/>
          <w:szCs w:val="28"/>
        </w:rPr>
        <w:footnoteReference w:id="14"/>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w:t>
      </w:r>
      <w:r w:rsidRPr="005F5272">
        <w:rPr>
          <w:rFonts w:ascii="Times New Roman" w:hAnsi="Times New Roman"/>
          <w:sz w:val="28"/>
          <w:szCs w:val="28"/>
        </w:rPr>
        <w:lastRenderedPageBreak/>
        <w:t>обязанностей отсутствующего работника.</w:t>
      </w:r>
      <w:r w:rsidR="009E509A">
        <w:rPr>
          <w:rStyle w:val="a5"/>
          <w:rFonts w:ascii="Times New Roman" w:hAnsi="Times New Roman"/>
          <w:sz w:val="28"/>
          <w:szCs w:val="28"/>
        </w:rPr>
        <w:footnoteReference w:id="15"/>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Трудовой договор, заключенный на время выполнения определенной работы, прекращается по завершении этой работы.</w:t>
      </w:r>
      <w:r w:rsidR="009E509A">
        <w:rPr>
          <w:rStyle w:val="a5"/>
          <w:rFonts w:ascii="Times New Roman" w:hAnsi="Times New Roman"/>
          <w:sz w:val="28"/>
          <w:szCs w:val="28"/>
        </w:rPr>
        <w:footnoteReference w:id="16"/>
      </w:r>
    </w:p>
    <w:p w:rsid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r w:rsidR="009E509A">
        <w:rPr>
          <w:rStyle w:val="a5"/>
          <w:rFonts w:ascii="Times New Roman" w:hAnsi="Times New Roman"/>
          <w:sz w:val="28"/>
          <w:szCs w:val="28"/>
        </w:rPr>
        <w:footnoteReference w:id="17"/>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r w:rsidR="009E509A" w:rsidRPr="005F5272">
        <w:rPr>
          <w:rStyle w:val="a5"/>
          <w:rFonts w:ascii="Times New Roman" w:hAnsi="Times New Roman"/>
          <w:sz w:val="28"/>
          <w:szCs w:val="28"/>
        </w:rPr>
        <w:footnoteReference w:id="18"/>
      </w:r>
    </w:p>
    <w:p w:rsidR="00426899" w:rsidRPr="005F5272" w:rsidRDefault="00426899" w:rsidP="005F5272">
      <w:pPr>
        <w:widowControl w:val="0"/>
        <w:autoSpaceDE w:val="0"/>
        <w:autoSpaceDN w:val="0"/>
        <w:adjustRightInd w:val="0"/>
        <w:spacing w:after="0" w:line="360" w:lineRule="auto"/>
        <w:ind w:firstLine="709"/>
        <w:jc w:val="both"/>
        <w:rPr>
          <w:rFonts w:ascii="Times New Roman" w:hAnsi="Times New Roman"/>
          <w:sz w:val="28"/>
          <w:szCs w:val="28"/>
        </w:rPr>
      </w:pPr>
      <w:r w:rsidRPr="005F5272">
        <w:rPr>
          <w:rFonts w:ascii="Times New Roman" w:hAnsi="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r w:rsidR="00BA2431" w:rsidRPr="005F5272">
        <w:rPr>
          <w:rStyle w:val="a5"/>
          <w:rFonts w:ascii="Times New Roman" w:hAnsi="Times New Roman"/>
          <w:sz w:val="28"/>
          <w:szCs w:val="28"/>
        </w:rPr>
        <w:footnoteReference w:id="19"/>
      </w:r>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Прекращение трудового договора оформляется приказом работодателя.</w:t>
      </w:r>
      <w:r w:rsidR="00BA2431" w:rsidRPr="005F5272">
        <w:rPr>
          <w:rStyle w:val="a5"/>
          <w:rFonts w:ascii="Times New Roman" w:hAnsi="Times New Roman"/>
          <w:sz w:val="28"/>
          <w:szCs w:val="28"/>
        </w:rPr>
        <w:footnoteReference w:id="20"/>
      </w:r>
    </w:p>
    <w:p w:rsidR="00426899" w:rsidRPr="001D7E65" w:rsidRDefault="00426899" w:rsidP="005F5272">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2" w:name="_Toc364241470"/>
      <w:r w:rsidRPr="001D7E65">
        <w:rPr>
          <w:rFonts w:ascii="Times New Roman" w:hAnsi="Times New Roman"/>
          <w:b/>
          <w:sz w:val="28"/>
          <w:szCs w:val="28"/>
        </w:rPr>
        <w:t>Основные права и обязанности работник</w:t>
      </w:r>
      <w:r w:rsidR="00AE53FC">
        <w:rPr>
          <w:rFonts w:ascii="Times New Roman" w:hAnsi="Times New Roman"/>
          <w:b/>
          <w:sz w:val="28"/>
          <w:szCs w:val="28"/>
        </w:rPr>
        <w:t>ов</w:t>
      </w:r>
      <w:r w:rsidR="00D33CAB" w:rsidRPr="001D7E65">
        <w:rPr>
          <w:rFonts w:ascii="Times New Roman" w:hAnsi="Times New Roman"/>
          <w:b/>
          <w:sz w:val="28"/>
          <w:szCs w:val="28"/>
        </w:rPr>
        <w:t xml:space="preserve"> Учреждения</w:t>
      </w:r>
      <w:bookmarkEnd w:id="2"/>
    </w:p>
    <w:p w:rsidR="00426899" w:rsidRPr="005F5272" w:rsidRDefault="00426899"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Работник</w:t>
      </w:r>
      <w:r w:rsidR="00AE53FC">
        <w:rPr>
          <w:rFonts w:ascii="Times New Roman" w:hAnsi="Times New Roman"/>
          <w:sz w:val="28"/>
          <w:szCs w:val="28"/>
        </w:rPr>
        <w:t>и</w:t>
      </w:r>
      <w:r w:rsidRPr="005F5272">
        <w:rPr>
          <w:rFonts w:ascii="Times New Roman" w:hAnsi="Times New Roman"/>
          <w:sz w:val="28"/>
          <w:szCs w:val="28"/>
        </w:rPr>
        <w:t xml:space="preserve"> </w:t>
      </w:r>
      <w:r w:rsidR="00D33CAB" w:rsidRPr="005F5272">
        <w:rPr>
          <w:rFonts w:ascii="Times New Roman" w:hAnsi="Times New Roman"/>
          <w:sz w:val="28"/>
          <w:szCs w:val="28"/>
        </w:rPr>
        <w:t xml:space="preserve">Учреждения </w:t>
      </w:r>
      <w:r w:rsidRPr="005F5272">
        <w:rPr>
          <w:rFonts w:ascii="Times New Roman" w:hAnsi="Times New Roman"/>
          <w:sz w:val="28"/>
          <w:szCs w:val="28"/>
        </w:rPr>
        <w:t>име</w:t>
      </w:r>
      <w:r w:rsidR="00AE53FC">
        <w:rPr>
          <w:rFonts w:ascii="Times New Roman" w:hAnsi="Times New Roman"/>
          <w:sz w:val="28"/>
          <w:szCs w:val="28"/>
        </w:rPr>
        <w:t>ю</w:t>
      </w:r>
      <w:r w:rsidRPr="005F5272">
        <w:rPr>
          <w:rFonts w:ascii="Times New Roman" w:hAnsi="Times New Roman"/>
          <w:sz w:val="28"/>
          <w:szCs w:val="28"/>
        </w:rPr>
        <w:t>т право на:</w:t>
      </w:r>
      <w:r w:rsidR="00BA2431" w:rsidRPr="005F5272">
        <w:rPr>
          <w:rStyle w:val="a5"/>
          <w:rFonts w:ascii="Times New Roman" w:hAnsi="Times New Roman"/>
          <w:sz w:val="28"/>
          <w:szCs w:val="28"/>
        </w:rPr>
        <w:footnoteReference w:id="21"/>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предоставление работы, обусловленной трудовым договором;</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рабочее место, соответствующее государственным нормативным требованиям охраны труда</w:t>
      </w:r>
      <w:r w:rsidR="00BA2431" w:rsidRPr="005F5272">
        <w:rPr>
          <w:rFonts w:ascii="Times New Roman" w:hAnsi="Times New Roman"/>
          <w:sz w:val="28"/>
          <w:szCs w:val="28"/>
        </w:rPr>
        <w:t xml:space="preserve"> и условиям, предусмотренным трудовым договором</w:t>
      </w:r>
      <w:r w:rsidRPr="005F5272">
        <w:rPr>
          <w:rFonts w:ascii="Times New Roman" w:hAnsi="Times New Roman"/>
          <w:sz w:val="28"/>
          <w:szCs w:val="28"/>
        </w:rPr>
        <w:t>;</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w:t>
      </w:r>
      <w:r w:rsidRPr="005F5272">
        <w:rPr>
          <w:rFonts w:ascii="Times New Roman" w:hAnsi="Times New Roman"/>
          <w:sz w:val="28"/>
          <w:szCs w:val="28"/>
        </w:rPr>
        <w:lastRenderedPageBreak/>
        <w:t>выполненной работы;</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полную достоверную информацию об условиях труда и требованиях охраны труда на рабочем месте;</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подготовку</w:t>
      </w:r>
      <w:r w:rsidR="00BA2431" w:rsidRPr="005F5272">
        <w:rPr>
          <w:rFonts w:ascii="Times New Roman" w:hAnsi="Times New Roman"/>
          <w:sz w:val="28"/>
          <w:szCs w:val="28"/>
        </w:rPr>
        <w:t xml:space="preserve"> и дополнительное профессиональное образование </w:t>
      </w:r>
      <w:r w:rsidRPr="005F5272">
        <w:rPr>
          <w:rFonts w:ascii="Times New Roman" w:hAnsi="Times New Roman"/>
          <w:sz w:val="28"/>
          <w:szCs w:val="28"/>
        </w:rPr>
        <w:t>в порядке, установленном Трудовым кодексом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участие в управлении </w:t>
      </w:r>
      <w:r w:rsidR="00BA2431" w:rsidRPr="005F5272">
        <w:rPr>
          <w:rFonts w:ascii="Times New Roman" w:hAnsi="Times New Roman"/>
          <w:sz w:val="28"/>
          <w:szCs w:val="28"/>
        </w:rPr>
        <w:t>Учреждением</w:t>
      </w:r>
      <w:r w:rsidRPr="005F5272">
        <w:rPr>
          <w:rFonts w:ascii="Times New Roman" w:hAnsi="Times New Roman"/>
          <w:sz w:val="28"/>
          <w:szCs w:val="28"/>
        </w:rPr>
        <w:t xml:space="preserve"> в предусмотренных Трудовым </w:t>
      </w:r>
      <w:hyperlink r:id="rId8"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w:t>
      </w:r>
      <w:r w:rsidR="00E8636B" w:rsidRPr="005F5272">
        <w:rPr>
          <w:rFonts w:ascii="Times New Roman" w:hAnsi="Times New Roman"/>
          <w:sz w:val="28"/>
          <w:szCs w:val="28"/>
        </w:rPr>
        <w:t xml:space="preserve">Федеральным законом «Об образовании в Российской Федерации», </w:t>
      </w:r>
      <w:r w:rsidRPr="005F5272">
        <w:rPr>
          <w:rFonts w:ascii="Times New Roman" w:hAnsi="Times New Roman"/>
          <w:sz w:val="28"/>
          <w:szCs w:val="28"/>
        </w:rPr>
        <w:t>иными федеральными законами формах;</w:t>
      </w:r>
    </w:p>
    <w:p w:rsidR="00E8636B" w:rsidRPr="005F5272" w:rsidRDefault="00E8636B"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защиту своих трудовых прав, свобод и законных интересов всеми не запрещенными законом способами;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9"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иными федеральными законами;</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10" w:history="1">
        <w:r w:rsidRPr="005F5272">
          <w:rPr>
            <w:rFonts w:ascii="Times New Roman" w:hAnsi="Times New Roman"/>
            <w:sz w:val="28"/>
            <w:szCs w:val="28"/>
          </w:rPr>
          <w:t>кодексом</w:t>
        </w:r>
      </w:hyperlink>
      <w:r w:rsidRPr="005F5272">
        <w:rPr>
          <w:rFonts w:ascii="Times New Roman" w:hAnsi="Times New Roman"/>
          <w:sz w:val="28"/>
          <w:szCs w:val="28"/>
        </w:rPr>
        <w:t xml:space="preserve"> Российской Федерации, иными федеральными </w:t>
      </w:r>
      <w:hyperlink r:id="rId11" w:history="1">
        <w:r w:rsidRPr="005F5272">
          <w:rPr>
            <w:rFonts w:ascii="Times New Roman" w:hAnsi="Times New Roman"/>
            <w:sz w:val="28"/>
            <w:szCs w:val="28"/>
          </w:rPr>
          <w:t>законами</w:t>
        </w:r>
      </w:hyperlink>
      <w:r w:rsidRPr="005F5272">
        <w:rPr>
          <w:rFonts w:ascii="Times New Roman" w:hAnsi="Times New Roman"/>
          <w:sz w:val="28"/>
          <w:szCs w:val="28"/>
        </w:rPr>
        <w:t>;</w:t>
      </w:r>
    </w:p>
    <w:p w:rsidR="00426899" w:rsidRPr="005F5272" w:rsidRDefault="00426899" w:rsidP="005F5272">
      <w:pPr>
        <w:pStyle w:val="a7"/>
        <w:widowControl w:val="0"/>
        <w:numPr>
          <w:ilvl w:val="0"/>
          <w:numId w:val="15"/>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обязательное социальное страхование в случаях, предусмотренных федеральными законами.</w:t>
      </w:r>
    </w:p>
    <w:p w:rsidR="00E8636B" w:rsidRP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Педагогические работники Учреждения пользуются следующими </w:t>
      </w:r>
      <w:r w:rsidRPr="005F5272">
        <w:rPr>
          <w:rFonts w:ascii="Times New Roman" w:hAnsi="Times New Roman"/>
          <w:sz w:val="28"/>
          <w:szCs w:val="28"/>
        </w:rPr>
        <w:lastRenderedPageBreak/>
        <w:t>академическими правами и свободами:</w:t>
      </w:r>
      <w:r w:rsidR="00AE53FC">
        <w:rPr>
          <w:rStyle w:val="a5"/>
          <w:rFonts w:ascii="Times New Roman" w:hAnsi="Times New Roman"/>
          <w:sz w:val="28"/>
          <w:szCs w:val="28"/>
        </w:rPr>
        <w:footnoteReference w:id="22"/>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свобода преподавания, свободное выражение своего мнения, свобода от вмешательства в профессиональную деятельность;</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свобода выбора и использования педагогически обоснованных форм, средств, методов обучения и воспитания;</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бесплатное пользование библиотеками и информационными ресурсами, а также доступ в порядке, установленном </w:t>
      </w:r>
      <w:r w:rsidR="00D33CAB" w:rsidRPr="005F5272">
        <w:rPr>
          <w:rFonts w:ascii="Times New Roman" w:hAnsi="Times New Roman"/>
          <w:sz w:val="28"/>
          <w:szCs w:val="28"/>
        </w:rPr>
        <w:t>Учреждением</w:t>
      </w:r>
      <w:r w:rsidRPr="005F5272">
        <w:rPr>
          <w:rFonts w:ascii="Times New Roman" w:hAnsi="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D33CAB" w:rsidRPr="005F5272">
        <w:rPr>
          <w:rFonts w:ascii="Times New Roman" w:hAnsi="Times New Roman"/>
          <w:sz w:val="28"/>
          <w:szCs w:val="28"/>
        </w:rPr>
        <w:t>Учреждении</w:t>
      </w:r>
      <w:r w:rsidRPr="005F5272">
        <w:rPr>
          <w:rFonts w:ascii="Times New Roman" w:hAnsi="Times New Roman"/>
          <w:sz w:val="28"/>
          <w:szCs w:val="28"/>
        </w:rPr>
        <w:t>;</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бесплатное пользование образовательными, методическими и научными услугами </w:t>
      </w:r>
      <w:r w:rsidR="00D33CAB" w:rsidRPr="005F5272">
        <w:rPr>
          <w:rFonts w:ascii="Times New Roman" w:hAnsi="Times New Roman"/>
          <w:sz w:val="28"/>
          <w:szCs w:val="28"/>
        </w:rPr>
        <w:t>Учреждения</w:t>
      </w:r>
      <w:r w:rsidRPr="005F5272">
        <w:rPr>
          <w:rFonts w:ascii="Times New Roman" w:hAnsi="Times New Roman"/>
          <w:sz w:val="28"/>
          <w:szCs w:val="28"/>
        </w:rPr>
        <w:t xml:space="preserve">, в порядке, установленном законодательством Российской Федерации или локальными нормативными </w:t>
      </w:r>
      <w:r w:rsidRPr="005F5272">
        <w:rPr>
          <w:rFonts w:ascii="Times New Roman" w:hAnsi="Times New Roman"/>
          <w:sz w:val="28"/>
          <w:szCs w:val="28"/>
        </w:rPr>
        <w:lastRenderedPageBreak/>
        <w:t>актами;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участие в обсуждении вопросов, относящихся к деятельности </w:t>
      </w:r>
      <w:r w:rsidR="00D33CAB" w:rsidRPr="005F5272">
        <w:rPr>
          <w:rFonts w:ascii="Times New Roman" w:hAnsi="Times New Roman"/>
          <w:sz w:val="28"/>
          <w:szCs w:val="28"/>
        </w:rPr>
        <w:t>Учреждения</w:t>
      </w:r>
      <w:r w:rsidRPr="005F5272">
        <w:rPr>
          <w:rFonts w:ascii="Times New Roman" w:hAnsi="Times New Roman"/>
          <w:sz w:val="28"/>
          <w:szCs w:val="28"/>
        </w:rPr>
        <w:t>, в том числе через органы управления и общественные организации;</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обращение в комиссию по урегулированию споров между участниками образовательных отношений;</w:t>
      </w:r>
    </w:p>
    <w:p w:rsidR="00E8636B" w:rsidRPr="005F5272" w:rsidRDefault="00E8636B" w:rsidP="005F5272">
      <w:pPr>
        <w:pStyle w:val="a7"/>
        <w:widowControl w:val="0"/>
        <w:numPr>
          <w:ilvl w:val="0"/>
          <w:numId w:val="17"/>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Академические права и свободы, указанные в</w:t>
      </w:r>
      <w:r w:rsidR="005F5272" w:rsidRPr="005F5272">
        <w:rPr>
          <w:rFonts w:ascii="Times New Roman" w:hAnsi="Times New Roman"/>
          <w:sz w:val="28"/>
          <w:szCs w:val="28"/>
        </w:rPr>
        <w:t xml:space="preserve"> п.3.2 настоящих Правил</w:t>
      </w:r>
      <w:r w:rsidRPr="005F5272">
        <w:rPr>
          <w:rFonts w:ascii="Times New Roman" w:hAnsi="Times New Roman"/>
          <w:sz w:val="28"/>
          <w:szCs w:val="28"/>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w:t>
      </w:r>
      <w:r w:rsidR="00602853">
        <w:rPr>
          <w:rFonts w:ascii="Times New Roman" w:hAnsi="Times New Roman"/>
          <w:sz w:val="28"/>
          <w:szCs w:val="28"/>
        </w:rPr>
        <w:t>закреплённых</w:t>
      </w:r>
      <w:r w:rsidRPr="005F5272">
        <w:rPr>
          <w:rFonts w:ascii="Times New Roman" w:hAnsi="Times New Roman"/>
          <w:sz w:val="28"/>
          <w:szCs w:val="28"/>
        </w:rPr>
        <w:t xml:space="preserve"> приказом директора Учреждения</w:t>
      </w:r>
      <w:r w:rsidR="00B121DD">
        <w:rPr>
          <w:rFonts w:ascii="Times New Roman" w:hAnsi="Times New Roman"/>
          <w:sz w:val="28"/>
          <w:szCs w:val="28"/>
        </w:rPr>
        <w:t xml:space="preserve"> </w:t>
      </w:r>
      <w:r w:rsidRPr="005F5272">
        <w:rPr>
          <w:rFonts w:ascii="Times New Roman" w:hAnsi="Times New Roman"/>
          <w:sz w:val="28"/>
          <w:szCs w:val="28"/>
        </w:rPr>
        <w:t xml:space="preserve"> </w:t>
      </w:r>
      <w:r w:rsidR="00EC5DDE">
        <w:rPr>
          <w:rFonts w:ascii="Times New Roman" w:hAnsi="Times New Roman"/>
          <w:sz w:val="28"/>
          <w:szCs w:val="28"/>
        </w:rPr>
        <w:t xml:space="preserve">от 01.09.204 </w:t>
      </w:r>
      <w:r w:rsidR="00B121DD">
        <w:rPr>
          <w:rFonts w:ascii="Times New Roman" w:hAnsi="Times New Roman"/>
          <w:sz w:val="28"/>
          <w:szCs w:val="28"/>
        </w:rPr>
        <w:t xml:space="preserve">г. </w:t>
      </w:r>
      <w:r w:rsidR="00EC5DDE">
        <w:rPr>
          <w:rFonts w:ascii="Times New Roman" w:hAnsi="Times New Roman"/>
          <w:sz w:val="28"/>
          <w:szCs w:val="28"/>
        </w:rPr>
        <w:t xml:space="preserve"> № __</w:t>
      </w:r>
      <w:r w:rsidRPr="00B121DD">
        <w:rPr>
          <w:rFonts w:ascii="Times New Roman" w:hAnsi="Times New Roman"/>
          <w:sz w:val="28"/>
          <w:szCs w:val="28"/>
        </w:rPr>
        <w:t>_.</w:t>
      </w:r>
      <w:r w:rsidR="00AE53FC" w:rsidRPr="00B121DD">
        <w:rPr>
          <w:rStyle w:val="a5"/>
          <w:rFonts w:ascii="Times New Roman" w:hAnsi="Times New Roman"/>
          <w:sz w:val="28"/>
          <w:szCs w:val="28"/>
        </w:rPr>
        <w:footnoteReference w:id="23"/>
      </w:r>
    </w:p>
    <w:p w:rsidR="00E8636B" w:rsidRPr="005F5272" w:rsidRDefault="00E8636B" w:rsidP="005F527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5F5272">
        <w:rPr>
          <w:rFonts w:ascii="Times New Roman" w:hAnsi="Times New Roman"/>
          <w:sz w:val="28"/>
          <w:szCs w:val="28"/>
        </w:rPr>
        <w:t xml:space="preserve">Педагогические работники </w:t>
      </w:r>
      <w:r w:rsidR="00AE53FC">
        <w:rPr>
          <w:rFonts w:ascii="Times New Roman" w:hAnsi="Times New Roman"/>
          <w:sz w:val="28"/>
          <w:szCs w:val="28"/>
        </w:rPr>
        <w:t xml:space="preserve">Учреждения </w:t>
      </w:r>
      <w:r w:rsidRPr="005F5272">
        <w:rPr>
          <w:rFonts w:ascii="Times New Roman" w:hAnsi="Times New Roman"/>
          <w:sz w:val="28"/>
          <w:szCs w:val="28"/>
        </w:rPr>
        <w:t>имеют следующие трудовые права и социальные гарантии:</w:t>
      </w:r>
      <w:r w:rsidR="00AE53FC">
        <w:rPr>
          <w:rStyle w:val="a5"/>
          <w:rFonts w:ascii="Times New Roman" w:hAnsi="Times New Roman"/>
          <w:sz w:val="28"/>
          <w:szCs w:val="28"/>
        </w:rPr>
        <w:footnoteReference w:id="24"/>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сокращенную продолжительность рабочего времени;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право на предоставление педагогическим работникам, состоящим на учете в </w:t>
      </w:r>
      <w:r w:rsidRPr="005F5272">
        <w:rPr>
          <w:rFonts w:ascii="Times New Roman" w:hAnsi="Times New Roman"/>
          <w:sz w:val="28"/>
          <w:szCs w:val="28"/>
        </w:rPr>
        <w:lastRenderedPageBreak/>
        <w:t>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8636B" w:rsidRPr="005F5272" w:rsidRDefault="00E8636B" w:rsidP="005F5272">
      <w:pPr>
        <w:pStyle w:val="a7"/>
        <w:widowControl w:val="0"/>
        <w:numPr>
          <w:ilvl w:val="0"/>
          <w:numId w:val="19"/>
        </w:numPr>
        <w:autoSpaceDE w:val="0"/>
        <w:autoSpaceDN w:val="0"/>
        <w:adjustRightInd w:val="0"/>
        <w:spacing w:after="0" w:line="360" w:lineRule="auto"/>
        <w:ind w:left="709" w:hanging="425"/>
        <w:jc w:val="both"/>
        <w:rPr>
          <w:rFonts w:ascii="Times New Roman" w:hAnsi="Times New Roman"/>
          <w:sz w:val="28"/>
          <w:szCs w:val="28"/>
        </w:rPr>
      </w:pPr>
      <w:r w:rsidRPr="005F5272">
        <w:rPr>
          <w:rFonts w:ascii="Times New Roman" w:hAnsi="Times New Roman"/>
          <w:sz w:val="28"/>
          <w:szCs w:val="28"/>
        </w:rPr>
        <w:t xml:space="preserve">иные трудовые права, меры социальной поддержки, установленные федеральными законами и законодательными актами </w:t>
      </w:r>
      <w:r w:rsidR="00B121DD">
        <w:rPr>
          <w:rFonts w:ascii="Times New Roman" w:hAnsi="Times New Roman"/>
          <w:i/>
          <w:sz w:val="28"/>
          <w:szCs w:val="28"/>
        </w:rPr>
        <w:t>Ярославской области</w:t>
      </w:r>
      <w:r w:rsidRPr="00B121DD">
        <w:rPr>
          <w:rFonts w:ascii="Times New Roman" w:hAnsi="Times New Roman"/>
          <w:sz w:val="28"/>
          <w:szCs w:val="28"/>
        </w:rPr>
        <w:t>.</w:t>
      </w:r>
    </w:p>
    <w:p w:rsidR="001D7E65" w:rsidRPr="00B121DD" w:rsidRDefault="0006077E"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B121DD">
        <w:rPr>
          <w:rFonts w:ascii="Times New Roman" w:hAnsi="Times New Roman"/>
          <w:sz w:val="28"/>
          <w:szCs w:val="28"/>
        </w:rPr>
        <w:t xml:space="preserve">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B121DD" w:rsidRPr="00B121DD">
        <w:rPr>
          <w:rFonts w:ascii="Times New Roman" w:hAnsi="Times New Roman"/>
          <w:i/>
          <w:sz w:val="28"/>
          <w:szCs w:val="28"/>
        </w:rPr>
        <w:t>Ярославской области</w:t>
      </w:r>
      <w:r w:rsidRPr="00B121DD">
        <w:rPr>
          <w:rFonts w:ascii="Times New Roman" w:hAnsi="Times New Roman"/>
          <w:sz w:val="28"/>
          <w:szCs w:val="28"/>
        </w:rPr>
        <w:t xml:space="preserve"> и обеспечиваются за счёт бюджетных ассигнований </w:t>
      </w:r>
      <w:r w:rsidRPr="00B121DD">
        <w:rPr>
          <w:rFonts w:ascii="Times New Roman" w:hAnsi="Times New Roman"/>
          <w:i/>
          <w:sz w:val="28"/>
          <w:szCs w:val="28"/>
        </w:rPr>
        <w:t xml:space="preserve">бюджета </w:t>
      </w:r>
      <w:r w:rsidR="00B121DD" w:rsidRPr="00B121DD">
        <w:rPr>
          <w:rFonts w:ascii="Times New Roman" w:hAnsi="Times New Roman"/>
          <w:i/>
          <w:sz w:val="28"/>
          <w:szCs w:val="28"/>
        </w:rPr>
        <w:t>Ярославской области</w:t>
      </w:r>
      <w:r w:rsidR="00E97275" w:rsidRPr="00B121DD">
        <w:rPr>
          <w:rFonts w:ascii="Times New Roman" w:hAnsi="Times New Roman"/>
          <w:sz w:val="28"/>
          <w:szCs w:val="28"/>
        </w:rPr>
        <w:t xml:space="preserve"> </w:t>
      </w:r>
      <w:r w:rsidRPr="00B121DD">
        <w:rPr>
          <w:rFonts w:ascii="Times New Roman" w:hAnsi="Times New Roman"/>
          <w:i/>
          <w:sz w:val="28"/>
          <w:szCs w:val="28"/>
        </w:rPr>
        <w:t>(для учреждений, расположенных в сельских населённых пунктах, рабочих посёлках (посёлках городского типа))</w:t>
      </w:r>
      <w:r w:rsidR="00AE53FC" w:rsidRPr="00B121DD">
        <w:rPr>
          <w:rFonts w:ascii="Times New Roman" w:hAnsi="Times New Roman"/>
          <w:i/>
          <w:sz w:val="28"/>
          <w:szCs w:val="28"/>
        </w:rPr>
        <w:t>.</w:t>
      </w:r>
      <w:r w:rsidR="00AE53FC" w:rsidRPr="00B121DD">
        <w:rPr>
          <w:rStyle w:val="a5"/>
          <w:rFonts w:ascii="Times New Roman" w:hAnsi="Times New Roman"/>
          <w:i/>
          <w:sz w:val="28"/>
          <w:szCs w:val="28"/>
        </w:rPr>
        <w:footnoteReference w:id="25"/>
      </w:r>
    </w:p>
    <w:p w:rsidR="001D7E65" w:rsidRDefault="00D33CAB"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Директору Учреждения</w:t>
      </w:r>
      <w:r w:rsidR="00AE53FC">
        <w:rPr>
          <w:rFonts w:ascii="Times New Roman" w:hAnsi="Times New Roman"/>
          <w:sz w:val="28"/>
          <w:szCs w:val="28"/>
        </w:rPr>
        <w:t xml:space="preserve"> </w:t>
      </w:r>
      <w:r w:rsidRPr="001D7E65">
        <w:rPr>
          <w:rFonts w:ascii="Times New Roman" w:hAnsi="Times New Roman"/>
          <w:sz w:val="28"/>
          <w:szCs w:val="28"/>
        </w:rPr>
        <w:t xml:space="preserve">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w:t>
      </w:r>
      <w:r w:rsidRPr="00B121DD">
        <w:rPr>
          <w:rFonts w:ascii="Times New Roman" w:hAnsi="Times New Roman"/>
          <w:sz w:val="28"/>
          <w:szCs w:val="28"/>
        </w:rPr>
        <w:t>частью 8</w:t>
      </w:r>
      <w:r w:rsidRPr="001D7E65">
        <w:rPr>
          <w:rFonts w:ascii="Times New Roman" w:hAnsi="Times New Roman"/>
          <w:sz w:val="28"/>
          <w:szCs w:val="28"/>
        </w:rPr>
        <w:t xml:space="preserve"> статьи 47 Федерального закона «Об образовании в Российской Федерации».</w:t>
      </w:r>
      <w:r w:rsidR="00AE53FC">
        <w:rPr>
          <w:rStyle w:val="a5"/>
          <w:rFonts w:ascii="Times New Roman" w:hAnsi="Times New Roman"/>
          <w:sz w:val="28"/>
          <w:szCs w:val="28"/>
        </w:rPr>
        <w:footnoteReference w:id="26"/>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Работник</w:t>
      </w:r>
      <w:r w:rsidR="00AE53FC">
        <w:rPr>
          <w:rFonts w:ascii="Times New Roman" w:hAnsi="Times New Roman"/>
          <w:sz w:val="28"/>
          <w:szCs w:val="28"/>
        </w:rPr>
        <w:t>и</w:t>
      </w:r>
      <w:r w:rsidRPr="001D7E65">
        <w:rPr>
          <w:rFonts w:ascii="Times New Roman" w:hAnsi="Times New Roman"/>
          <w:sz w:val="28"/>
          <w:szCs w:val="28"/>
        </w:rPr>
        <w:t xml:space="preserve"> </w:t>
      </w:r>
      <w:r w:rsidR="00E8636B" w:rsidRPr="001D7E65">
        <w:rPr>
          <w:rFonts w:ascii="Times New Roman" w:hAnsi="Times New Roman"/>
          <w:sz w:val="28"/>
          <w:szCs w:val="28"/>
        </w:rPr>
        <w:t xml:space="preserve">Учреждения </w:t>
      </w:r>
      <w:r w:rsidRPr="001D7E65">
        <w:rPr>
          <w:rFonts w:ascii="Times New Roman" w:hAnsi="Times New Roman"/>
          <w:sz w:val="28"/>
          <w:szCs w:val="28"/>
        </w:rPr>
        <w:t>обязан</w:t>
      </w:r>
      <w:r w:rsidR="00AE53FC">
        <w:rPr>
          <w:rFonts w:ascii="Times New Roman" w:hAnsi="Times New Roman"/>
          <w:sz w:val="28"/>
          <w:szCs w:val="28"/>
        </w:rPr>
        <w:t>ы</w:t>
      </w:r>
      <w:r w:rsidRPr="001D7E65">
        <w:rPr>
          <w:rFonts w:ascii="Times New Roman" w:hAnsi="Times New Roman"/>
          <w:sz w:val="28"/>
          <w:szCs w:val="28"/>
        </w:rPr>
        <w:t>:</w:t>
      </w:r>
      <w:r w:rsidR="00AE53FC">
        <w:rPr>
          <w:rStyle w:val="a5"/>
          <w:rFonts w:ascii="Times New Roman" w:hAnsi="Times New Roman"/>
          <w:sz w:val="28"/>
          <w:szCs w:val="28"/>
        </w:rPr>
        <w:footnoteReference w:id="27"/>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добросовестно исполнять свои трудовые обязанности, возложенные трудовым договором;</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правила внутреннего трудового распорядка</w:t>
      </w:r>
      <w:r w:rsidR="00AE53FC">
        <w:rPr>
          <w:rFonts w:ascii="Times New Roman" w:hAnsi="Times New Roman"/>
          <w:sz w:val="28"/>
          <w:szCs w:val="28"/>
        </w:rPr>
        <w:t xml:space="preserve"> Учреждения</w:t>
      </w:r>
      <w:r w:rsidRPr="001D7E65">
        <w:rPr>
          <w:rFonts w:ascii="Times New Roman" w:hAnsi="Times New Roman"/>
          <w:sz w:val="28"/>
          <w:szCs w:val="28"/>
        </w:rPr>
        <w:t>;</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трудовую дисциплину;</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соблюдать требования по охране труда и обеспечению безопасности труда;</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26899" w:rsidRPr="001D7E65" w:rsidRDefault="00426899"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незамедлительно сообщ</w:t>
      </w:r>
      <w:r w:rsidR="00E8636B" w:rsidRPr="001D7E65">
        <w:rPr>
          <w:rFonts w:ascii="Times New Roman" w:hAnsi="Times New Roman"/>
          <w:sz w:val="28"/>
          <w:szCs w:val="28"/>
        </w:rPr>
        <w:t>а</w:t>
      </w:r>
      <w:r w:rsidRPr="001D7E65">
        <w:rPr>
          <w:rFonts w:ascii="Times New Roman" w:hAnsi="Times New Roman"/>
          <w:sz w:val="28"/>
          <w:szCs w:val="28"/>
        </w:rPr>
        <w:t xml:space="preserve">ть работодателю либо непосредственному </w:t>
      </w:r>
      <w:r w:rsidRPr="001D7E65">
        <w:rPr>
          <w:rFonts w:ascii="Times New Roman" w:hAnsi="Times New Roman"/>
          <w:sz w:val="28"/>
          <w:szCs w:val="28"/>
        </w:rPr>
        <w:lastRenderedPageBreak/>
        <w:t xml:space="preserve">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w:t>
      </w:r>
      <w:r w:rsidR="00E8636B" w:rsidRPr="001D7E65">
        <w:rPr>
          <w:rFonts w:ascii="Times New Roman" w:hAnsi="Times New Roman"/>
          <w:sz w:val="28"/>
          <w:szCs w:val="28"/>
        </w:rPr>
        <w:t>за сохранность этого имущества);</w:t>
      </w:r>
    </w:p>
    <w:p w:rsidR="00E8636B" w:rsidRPr="001D7E65" w:rsidRDefault="00E8636B" w:rsidP="001D7E65">
      <w:pPr>
        <w:pStyle w:val="a7"/>
        <w:widowControl w:val="0"/>
        <w:numPr>
          <w:ilvl w:val="0"/>
          <w:numId w:val="21"/>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34A44" w:rsidRPr="00285E41" w:rsidRDefault="00034A44" w:rsidP="001D7E65">
      <w:pPr>
        <w:pStyle w:val="ab"/>
        <w:numPr>
          <w:ilvl w:val="1"/>
          <w:numId w:val="12"/>
        </w:numPr>
        <w:spacing w:line="360" w:lineRule="auto"/>
        <w:ind w:left="0" w:firstLine="709"/>
        <w:rPr>
          <w:rFonts w:ascii="Times New Roman" w:hAnsi="Times New Roman"/>
          <w:sz w:val="28"/>
          <w:szCs w:val="28"/>
        </w:rPr>
      </w:pPr>
      <w:r w:rsidRPr="00285E41">
        <w:rPr>
          <w:rFonts w:ascii="Times New Roman" w:hAnsi="Times New Roman"/>
          <w:sz w:val="28"/>
          <w:szCs w:val="28"/>
        </w:rPr>
        <w:t>Педагогически</w:t>
      </w:r>
      <w:r w:rsidR="00AE53FC">
        <w:rPr>
          <w:rFonts w:ascii="Times New Roman" w:hAnsi="Times New Roman"/>
          <w:sz w:val="28"/>
          <w:szCs w:val="28"/>
        </w:rPr>
        <w:t>е</w:t>
      </w:r>
      <w:r w:rsidRPr="00285E41">
        <w:rPr>
          <w:rFonts w:ascii="Times New Roman" w:hAnsi="Times New Roman"/>
          <w:sz w:val="28"/>
          <w:szCs w:val="28"/>
        </w:rPr>
        <w:t xml:space="preserve"> работник</w:t>
      </w:r>
      <w:r w:rsidR="00AE53FC">
        <w:rPr>
          <w:rFonts w:ascii="Times New Roman" w:hAnsi="Times New Roman"/>
          <w:sz w:val="28"/>
          <w:szCs w:val="28"/>
        </w:rPr>
        <w:t>и</w:t>
      </w:r>
      <w:r w:rsidRPr="00285E41">
        <w:rPr>
          <w:rFonts w:ascii="Times New Roman" w:hAnsi="Times New Roman"/>
          <w:sz w:val="28"/>
          <w:szCs w:val="28"/>
        </w:rPr>
        <w:t xml:space="preserve"> Учреждения обязан</w:t>
      </w:r>
      <w:r w:rsidR="00AE53FC">
        <w:rPr>
          <w:rFonts w:ascii="Times New Roman" w:hAnsi="Times New Roman"/>
          <w:sz w:val="28"/>
          <w:szCs w:val="28"/>
        </w:rPr>
        <w:t>ы</w:t>
      </w:r>
      <w:r w:rsidRPr="00285E41">
        <w:rPr>
          <w:rFonts w:ascii="Times New Roman" w:hAnsi="Times New Roman"/>
          <w:sz w:val="28"/>
          <w:szCs w:val="28"/>
        </w:rPr>
        <w:t>:</w:t>
      </w:r>
      <w:r w:rsidR="0006116E">
        <w:rPr>
          <w:rStyle w:val="a5"/>
          <w:rFonts w:ascii="Times New Roman" w:hAnsi="Times New Roman"/>
          <w:sz w:val="28"/>
          <w:szCs w:val="28"/>
        </w:rPr>
        <w:footnoteReference w:id="28"/>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соблюдать правовые, нравственные и этические нормы, следовать требованиям профессиональной этики, утверждённым в Учреждении;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уважать честь и достоинство обучающихся и других участников образовательных отношений;</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систематически повышать свой профессиональный уровень;</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lastRenderedPageBreak/>
        <w:t>проходить в установленном законодательством Российской Федерации порядке обучение и проверку знаний и навыков в области охраны труда;</w:t>
      </w:r>
    </w:p>
    <w:p w:rsidR="00034A44" w:rsidRPr="00285E41" w:rsidRDefault="00034A44" w:rsidP="001D7E65">
      <w:pPr>
        <w:pStyle w:val="ab"/>
        <w:numPr>
          <w:ilvl w:val="0"/>
          <w:numId w:val="23"/>
        </w:numPr>
        <w:spacing w:line="360" w:lineRule="auto"/>
        <w:ind w:left="709" w:hanging="425"/>
        <w:jc w:val="both"/>
        <w:rPr>
          <w:rFonts w:ascii="Times New Roman" w:hAnsi="Times New Roman"/>
          <w:sz w:val="28"/>
          <w:szCs w:val="28"/>
        </w:rPr>
      </w:pPr>
      <w:r w:rsidRPr="00285E41">
        <w:rPr>
          <w:rFonts w:ascii="Times New Roman" w:hAnsi="Times New Roman"/>
          <w:sz w:val="28"/>
          <w:szCs w:val="28"/>
        </w:rPr>
        <w:t>соблюдать устав Учреждения, положение о специализированном структурном образовательном подразделении Учреждения.</w:t>
      </w:r>
    </w:p>
    <w:p w:rsidR="00426899" w:rsidRPr="001D7E6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3" w:name="_Toc364241471"/>
      <w:r w:rsidRPr="001D7E65">
        <w:rPr>
          <w:rFonts w:ascii="Times New Roman" w:hAnsi="Times New Roman"/>
          <w:b/>
          <w:sz w:val="28"/>
          <w:szCs w:val="28"/>
        </w:rPr>
        <w:t>Основные права и обязанности работодателя</w:t>
      </w:r>
      <w:bookmarkEnd w:id="3"/>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Работодатель имеет право:</w:t>
      </w:r>
      <w:r w:rsidR="00124BD4">
        <w:rPr>
          <w:rStyle w:val="a5"/>
          <w:rFonts w:ascii="Times New Roman" w:hAnsi="Times New Roman"/>
          <w:sz w:val="28"/>
          <w:szCs w:val="28"/>
        </w:rPr>
        <w:footnoteReference w:id="29"/>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заключать, изменять и расторгать трудовые договоры с работниками в </w:t>
      </w:r>
      <w:r w:rsidRPr="00602853">
        <w:rPr>
          <w:rFonts w:ascii="Times New Roman" w:hAnsi="Times New Roman"/>
          <w:sz w:val="28"/>
          <w:szCs w:val="28"/>
        </w:rPr>
        <w:t xml:space="preserve">порядке и на условиях, которые установлены Трудовым кодексом Российской </w:t>
      </w:r>
      <w:r w:rsidRPr="001D7E65">
        <w:rPr>
          <w:rFonts w:ascii="Times New Roman" w:hAnsi="Times New Roman"/>
          <w:sz w:val="28"/>
          <w:szCs w:val="28"/>
        </w:rPr>
        <w:t>Федерации, иными федеральными законами;</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вести коллективные переговоры и заключать коллективные договоры;</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поощрять работников за добросовестный эффективный труд;</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требовать от работников исполнения ими трудовых обязанностей и бережного отношения к имуществу </w:t>
      </w:r>
      <w:r w:rsidR="00124BD4" w:rsidRPr="001D7E65">
        <w:rPr>
          <w:rFonts w:ascii="Times New Roman" w:hAnsi="Times New Roman"/>
          <w:sz w:val="28"/>
          <w:szCs w:val="28"/>
        </w:rPr>
        <w:t>Учреждения</w:t>
      </w:r>
      <w:r w:rsidRPr="001D7E65">
        <w:rPr>
          <w:rFonts w:ascii="Times New Roman" w:hAnsi="Times New Roman"/>
          <w:sz w:val="28"/>
          <w:szCs w:val="28"/>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26899" w:rsidRPr="001D7E65" w:rsidRDefault="00426899" w:rsidP="001D7E65">
      <w:pPr>
        <w:pStyle w:val="a7"/>
        <w:widowControl w:val="0"/>
        <w:numPr>
          <w:ilvl w:val="0"/>
          <w:numId w:val="25"/>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принимать локальные нормативные акты.</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Работодатель обязан:</w:t>
      </w:r>
      <w:r w:rsidR="00124BD4">
        <w:rPr>
          <w:rStyle w:val="a5"/>
          <w:rFonts w:ascii="Times New Roman" w:hAnsi="Times New Roman"/>
          <w:sz w:val="28"/>
          <w:szCs w:val="28"/>
        </w:rPr>
        <w:footnoteReference w:id="30"/>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w:t>
      </w:r>
      <w:r w:rsidR="00124BD4" w:rsidRPr="001D7E65">
        <w:rPr>
          <w:rFonts w:ascii="Times New Roman" w:hAnsi="Times New Roman"/>
          <w:sz w:val="28"/>
          <w:szCs w:val="28"/>
        </w:rPr>
        <w:t xml:space="preserve">коллективного договора, соглашений и </w:t>
      </w:r>
      <w:r w:rsidRPr="001D7E65">
        <w:rPr>
          <w:rFonts w:ascii="Times New Roman" w:hAnsi="Times New Roman"/>
          <w:sz w:val="28"/>
          <w:szCs w:val="28"/>
        </w:rPr>
        <w:t>трудовых договоров;</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предоставлять работникам работу, обусловленную трудовым договором;</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безопасность и условия труда, соответствующие государственным нормативным требованиям охраны труда;</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обеспечивать работников оборудованием, инструментами, технической </w:t>
      </w:r>
      <w:r w:rsidRPr="001D7E65">
        <w:rPr>
          <w:rFonts w:ascii="Times New Roman" w:hAnsi="Times New Roman"/>
          <w:sz w:val="28"/>
          <w:szCs w:val="28"/>
        </w:rPr>
        <w:lastRenderedPageBreak/>
        <w:t>документацией и иными средствами, необходимыми для исполнения ими трудовых обязанностей;</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работникам равную оплату за труд равной ценности;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w:t>
      </w:r>
      <w:r w:rsidR="00B121DD" w:rsidRPr="00B121DD">
        <w:rPr>
          <w:rFonts w:ascii="Times New Roman" w:hAnsi="Times New Roman"/>
          <w:sz w:val="28"/>
          <w:szCs w:val="28"/>
        </w:rPr>
        <w:t>3 и 18</w:t>
      </w:r>
      <w:r w:rsidRPr="00B121DD">
        <w:rPr>
          <w:rFonts w:ascii="Times New Roman" w:hAnsi="Times New Roman"/>
          <w:sz w:val="28"/>
          <w:szCs w:val="28"/>
        </w:rPr>
        <w:t xml:space="preserve"> числа</w:t>
      </w:r>
      <w:r w:rsidRPr="001D7E65">
        <w:rPr>
          <w:rFonts w:ascii="Times New Roman" w:hAnsi="Times New Roman"/>
          <w:sz w:val="28"/>
          <w:szCs w:val="28"/>
        </w:rPr>
        <w:t xml:space="preserve"> каждого месяца);</w:t>
      </w:r>
    </w:p>
    <w:p w:rsidR="00124BD4" w:rsidRPr="001D7E65" w:rsidRDefault="00124BD4"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124BD4" w:rsidRPr="001D7E65" w:rsidRDefault="00124BD4"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создавать условия, обеспечивающие участие работников в управлении </w:t>
      </w:r>
      <w:r w:rsidR="00E97275">
        <w:rPr>
          <w:rFonts w:ascii="Times New Roman" w:hAnsi="Times New Roman"/>
          <w:sz w:val="28"/>
          <w:szCs w:val="28"/>
        </w:rPr>
        <w:t>Учреждением</w:t>
      </w:r>
      <w:r w:rsidRPr="001D7E65">
        <w:rPr>
          <w:rFonts w:ascii="Times New Roman" w:hAnsi="Times New Roman"/>
          <w:sz w:val="28"/>
          <w:szCs w:val="28"/>
        </w:rPr>
        <w:t xml:space="preserve"> в предусмотренных Трудовым кодексом Российской Федерации, иными федеральными законами формах;</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обеспечивать бытовые нужды работников, связанные с исполнением ими трудовых обязанностей;</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возмещать вред, причиненный работникам в связи с исполнением ими </w:t>
      </w:r>
      <w:r w:rsidRPr="001D7E65">
        <w:rPr>
          <w:rFonts w:ascii="Times New Roman" w:hAnsi="Times New Roman"/>
          <w:sz w:val="28"/>
          <w:szCs w:val="28"/>
        </w:rPr>
        <w:lastRenderedPageBreak/>
        <w:t>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426899" w:rsidRPr="001D7E65" w:rsidRDefault="00426899" w:rsidP="001D7E65">
      <w:pPr>
        <w:pStyle w:val="a7"/>
        <w:widowControl w:val="0"/>
        <w:numPr>
          <w:ilvl w:val="0"/>
          <w:numId w:val="27"/>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8E41B2" w:rsidRPr="001D7E65" w:rsidRDefault="008E41B2" w:rsidP="008E41B2">
      <w:pPr>
        <w:pStyle w:val="a7"/>
        <w:widowControl w:val="0"/>
        <w:numPr>
          <w:ilvl w:val="0"/>
          <w:numId w:val="12"/>
        </w:numPr>
        <w:autoSpaceDE w:val="0"/>
        <w:autoSpaceDN w:val="0"/>
        <w:adjustRightInd w:val="0"/>
        <w:spacing w:after="0" w:line="360" w:lineRule="auto"/>
        <w:jc w:val="both"/>
        <w:outlineLvl w:val="1"/>
        <w:rPr>
          <w:rFonts w:ascii="Times New Roman" w:hAnsi="Times New Roman"/>
          <w:b/>
          <w:sz w:val="28"/>
          <w:szCs w:val="28"/>
        </w:rPr>
      </w:pPr>
      <w:bookmarkStart w:id="4" w:name="_Toc364241472"/>
      <w:r w:rsidRPr="001D7E65">
        <w:rPr>
          <w:rFonts w:ascii="Times New Roman" w:hAnsi="Times New Roman"/>
          <w:b/>
          <w:sz w:val="28"/>
          <w:szCs w:val="28"/>
        </w:rPr>
        <w:t>Рабочее время и время отдыха</w:t>
      </w:r>
      <w:bookmarkEnd w:id="4"/>
    </w:p>
    <w:p w:rsidR="008E41B2" w:rsidRPr="00E97275" w:rsidRDefault="00E97275" w:rsidP="00E97275">
      <w:pPr>
        <w:pStyle w:val="a7"/>
        <w:widowControl w:val="0"/>
        <w:numPr>
          <w:ilvl w:val="1"/>
          <w:numId w:val="12"/>
        </w:numPr>
        <w:spacing w:line="360" w:lineRule="auto"/>
        <w:ind w:left="0" w:firstLine="709"/>
        <w:jc w:val="both"/>
        <w:rPr>
          <w:rFonts w:ascii="Times New Roman" w:hAnsi="Times New Roman"/>
          <w:sz w:val="28"/>
          <w:szCs w:val="28"/>
        </w:rPr>
      </w:pPr>
      <w:r>
        <w:rPr>
          <w:rFonts w:ascii="Times New Roman" w:hAnsi="Times New Roman"/>
          <w:sz w:val="28"/>
          <w:szCs w:val="28"/>
        </w:rPr>
        <w:t>Для п</w:t>
      </w:r>
      <w:r w:rsidR="008E41B2" w:rsidRPr="003B72AF">
        <w:rPr>
          <w:rFonts w:ascii="Times New Roman" w:hAnsi="Times New Roman"/>
          <w:sz w:val="28"/>
          <w:szCs w:val="28"/>
        </w:rPr>
        <w:t>едагогически</w:t>
      </w:r>
      <w:r>
        <w:rPr>
          <w:rFonts w:ascii="Times New Roman" w:hAnsi="Times New Roman"/>
          <w:sz w:val="28"/>
          <w:szCs w:val="28"/>
        </w:rPr>
        <w:t>х</w:t>
      </w:r>
      <w:r w:rsidR="008E41B2" w:rsidRPr="003B72AF">
        <w:rPr>
          <w:rFonts w:ascii="Times New Roman" w:hAnsi="Times New Roman"/>
          <w:sz w:val="28"/>
          <w:szCs w:val="28"/>
        </w:rPr>
        <w:t xml:space="preserve"> работник</w:t>
      </w:r>
      <w:r>
        <w:rPr>
          <w:rFonts w:ascii="Times New Roman" w:hAnsi="Times New Roman"/>
          <w:sz w:val="28"/>
          <w:szCs w:val="28"/>
        </w:rPr>
        <w:t>ов</w:t>
      </w:r>
      <w:r w:rsidR="008E41B2" w:rsidRPr="003B72AF">
        <w:rPr>
          <w:rFonts w:ascii="Times New Roman" w:hAnsi="Times New Roman"/>
          <w:sz w:val="28"/>
          <w:szCs w:val="28"/>
        </w:rPr>
        <w:t xml:space="preserve"> Учреждения устанавливается </w:t>
      </w:r>
      <w:r w:rsidRPr="00E97275">
        <w:rPr>
          <w:rFonts w:ascii="Times New Roman" w:hAnsi="Times New Roman"/>
          <w:sz w:val="28"/>
          <w:szCs w:val="28"/>
        </w:rPr>
        <w:t>сокращенная продолжительность рабочего времени не более 36 часов в неделю</w:t>
      </w:r>
      <w:r w:rsidR="008E41B2" w:rsidRPr="00E97275">
        <w:rPr>
          <w:rFonts w:ascii="Times New Roman" w:hAnsi="Times New Roman"/>
          <w:sz w:val="28"/>
          <w:szCs w:val="28"/>
        </w:rPr>
        <w:t>.</w:t>
      </w:r>
      <w:r w:rsidR="008E41B2" w:rsidRPr="003B72AF">
        <w:rPr>
          <w:rStyle w:val="a5"/>
          <w:rFonts w:ascii="Times New Roman" w:hAnsi="Times New Roman"/>
          <w:sz w:val="28"/>
          <w:szCs w:val="28"/>
        </w:rPr>
        <w:footnoteReference w:id="31"/>
      </w:r>
    </w:p>
    <w:p w:rsidR="008E41B2" w:rsidRPr="003B72AF" w:rsidRDefault="008E41B2" w:rsidP="008E41B2">
      <w:pPr>
        <w:pStyle w:val="a7"/>
        <w:widowControl w:val="0"/>
        <w:numPr>
          <w:ilvl w:val="1"/>
          <w:numId w:val="12"/>
        </w:numPr>
        <w:spacing w:after="0" w:line="360" w:lineRule="auto"/>
        <w:ind w:left="0" w:firstLine="709"/>
        <w:contextualSpacing w:val="0"/>
        <w:jc w:val="both"/>
        <w:rPr>
          <w:rFonts w:ascii="Times New Roman" w:hAnsi="Times New Roman"/>
          <w:sz w:val="28"/>
          <w:szCs w:val="28"/>
        </w:rPr>
      </w:pPr>
      <w:r w:rsidRPr="003B72AF">
        <w:rPr>
          <w:rFonts w:ascii="Times New Roman" w:hAnsi="Times New Roman"/>
          <w:sz w:val="28"/>
          <w:szCs w:val="28"/>
        </w:rPr>
        <w:t>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r w:rsidRPr="003B72AF">
        <w:rPr>
          <w:rStyle w:val="a5"/>
          <w:rFonts w:ascii="Times New Roman" w:hAnsi="Times New Roman"/>
          <w:sz w:val="28"/>
          <w:szCs w:val="28"/>
        </w:rPr>
        <w:footnoteReference w:id="32"/>
      </w:r>
    </w:p>
    <w:p w:rsidR="008E41B2" w:rsidRPr="00BA5473" w:rsidRDefault="008E41B2" w:rsidP="008E41B2">
      <w:pPr>
        <w:widowControl w:val="0"/>
        <w:numPr>
          <w:ilvl w:val="1"/>
          <w:numId w:val="12"/>
        </w:numPr>
        <w:spacing w:after="0" w:line="360" w:lineRule="auto"/>
        <w:ind w:left="0" w:firstLine="709"/>
        <w:jc w:val="both"/>
        <w:rPr>
          <w:rFonts w:ascii="Times New Roman" w:hAnsi="Times New Roman"/>
          <w:sz w:val="28"/>
          <w:szCs w:val="28"/>
        </w:rPr>
      </w:pPr>
      <w:r w:rsidRPr="00BA5473">
        <w:rPr>
          <w:rFonts w:ascii="Times New Roman" w:hAnsi="Times New Roman"/>
          <w:sz w:val="28"/>
          <w:szCs w:val="28"/>
        </w:rPr>
        <w:t>В соответствии с приложением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учетом особенностей их труда устанавливается:</w:t>
      </w:r>
    </w:p>
    <w:p w:rsidR="008E41B2" w:rsidRPr="00BA5473" w:rsidRDefault="008E41B2" w:rsidP="008E41B2">
      <w:pPr>
        <w:widowControl w:val="0"/>
        <w:numPr>
          <w:ilvl w:val="0"/>
          <w:numId w:val="36"/>
        </w:numPr>
        <w:spacing w:line="360" w:lineRule="auto"/>
        <w:contextualSpacing/>
        <w:jc w:val="both"/>
        <w:rPr>
          <w:rFonts w:ascii="Times New Roman" w:hAnsi="Times New Roman"/>
          <w:sz w:val="28"/>
          <w:szCs w:val="28"/>
        </w:rPr>
      </w:pPr>
      <w:r w:rsidRPr="00BA5473">
        <w:rPr>
          <w:rFonts w:ascii="Times New Roman" w:hAnsi="Times New Roman"/>
          <w:sz w:val="28"/>
          <w:szCs w:val="28"/>
        </w:rPr>
        <w:t>продолжительность рабочего времени – согласно пункту 1 указанного приложения;</w:t>
      </w:r>
    </w:p>
    <w:p w:rsidR="008E41B2" w:rsidRPr="00BA5473" w:rsidRDefault="008E41B2" w:rsidP="008E41B2">
      <w:pPr>
        <w:widowControl w:val="0"/>
        <w:numPr>
          <w:ilvl w:val="0"/>
          <w:numId w:val="36"/>
        </w:numPr>
        <w:spacing w:line="360" w:lineRule="auto"/>
        <w:contextualSpacing/>
        <w:jc w:val="both"/>
        <w:rPr>
          <w:rFonts w:ascii="Times New Roman" w:hAnsi="Times New Roman"/>
          <w:sz w:val="28"/>
          <w:szCs w:val="28"/>
        </w:rPr>
      </w:pPr>
      <w:r w:rsidRPr="00BA5473">
        <w:rPr>
          <w:rFonts w:ascii="Times New Roman" w:hAnsi="Times New Roman"/>
          <w:sz w:val="28"/>
          <w:szCs w:val="28"/>
        </w:rPr>
        <w:t>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8E41B2" w:rsidRPr="00BA5473" w:rsidRDefault="008E41B2" w:rsidP="008E41B2">
      <w:pPr>
        <w:widowControl w:val="0"/>
        <w:numPr>
          <w:ilvl w:val="0"/>
          <w:numId w:val="36"/>
        </w:numPr>
        <w:spacing w:after="0" w:line="360" w:lineRule="auto"/>
        <w:jc w:val="both"/>
        <w:rPr>
          <w:rFonts w:ascii="Times New Roman" w:hAnsi="Times New Roman"/>
          <w:sz w:val="28"/>
          <w:szCs w:val="28"/>
        </w:rPr>
      </w:pPr>
      <w:r w:rsidRPr="00BA5473">
        <w:rPr>
          <w:rFonts w:ascii="Times New Roman" w:hAnsi="Times New Roman"/>
          <w:sz w:val="28"/>
          <w:szCs w:val="28"/>
        </w:rPr>
        <w:t>норма часов педагогической работы за ставку заработной платы – согласно пункту 3 указанного приложения.</w:t>
      </w:r>
    </w:p>
    <w:p w:rsidR="008E41B2" w:rsidRPr="00BA5473" w:rsidRDefault="008E41B2" w:rsidP="0006116E">
      <w:pPr>
        <w:pStyle w:val="a7"/>
        <w:widowControl w:val="0"/>
        <w:numPr>
          <w:ilvl w:val="1"/>
          <w:numId w:val="12"/>
        </w:numPr>
        <w:spacing w:after="0" w:line="360" w:lineRule="auto"/>
        <w:ind w:left="0" w:firstLine="709"/>
        <w:contextualSpacing w:val="0"/>
        <w:jc w:val="both"/>
        <w:rPr>
          <w:rFonts w:ascii="Times New Roman" w:hAnsi="Times New Roman"/>
          <w:sz w:val="28"/>
          <w:szCs w:val="28"/>
        </w:rPr>
      </w:pPr>
      <w:r w:rsidRPr="00BA5473">
        <w:rPr>
          <w:rFonts w:ascii="Times New Roman" w:hAnsi="Times New Roman"/>
          <w:sz w:val="28"/>
          <w:szCs w:val="28"/>
        </w:rPr>
        <w:lastRenderedPageBreak/>
        <w:t xml:space="preserve">Норма часов педагогической и (или) преподавательской работы за ставку заработной платы педагогических работников </w:t>
      </w:r>
      <w:r w:rsidR="0006116E">
        <w:rPr>
          <w:rFonts w:ascii="Times New Roman" w:hAnsi="Times New Roman"/>
          <w:sz w:val="28"/>
          <w:szCs w:val="28"/>
        </w:rPr>
        <w:t xml:space="preserve">Учреждения </w:t>
      </w:r>
      <w:r w:rsidRPr="00BA5473">
        <w:rPr>
          <w:rFonts w:ascii="Times New Roman" w:hAnsi="Times New Roman"/>
          <w:sz w:val="28"/>
          <w:szCs w:val="28"/>
        </w:rPr>
        <w:t xml:space="preserve">установлена в астрономических часах. Для </w:t>
      </w:r>
      <w:r w:rsidR="00B121DD">
        <w:rPr>
          <w:rFonts w:ascii="Times New Roman" w:hAnsi="Times New Roman"/>
          <w:sz w:val="28"/>
          <w:szCs w:val="28"/>
        </w:rPr>
        <w:t>учителей, преподавателей</w:t>
      </w:r>
      <w:r w:rsidRPr="0006116E">
        <w:rPr>
          <w:rFonts w:ascii="Times New Roman" w:hAnsi="Times New Roman"/>
          <w:sz w:val="28"/>
          <w:szCs w:val="28"/>
        </w:rPr>
        <w:t xml:space="preserve"> </w:t>
      </w:r>
      <w:r w:rsidR="0006116E" w:rsidRPr="0006116E">
        <w:rPr>
          <w:rFonts w:ascii="Times New Roman" w:hAnsi="Times New Roman"/>
          <w:sz w:val="28"/>
          <w:szCs w:val="28"/>
        </w:rPr>
        <w:t>(далее – работников, ведущих преподавательскую работу)</w:t>
      </w:r>
      <w:r w:rsidR="0006116E" w:rsidRPr="0006116E">
        <w:rPr>
          <w:rFonts w:ascii="Times New Roman" w:hAnsi="Times New Roman"/>
          <w:color w:val="7030A0"/>
          <w:sz w:val="28"/>
          <w:szCs w:val="28"/>
        </w:rPr>
        <w:t xml:space="preserve"> </w:t>
      </w:r>
      <w:r w:rsidRPr="00BA5473">
        <w:rPr>
          <w:rFonts w:ascii="Times New Roman" w:hAnsi="Times New Roman"/>
          <w:sz w:val="28"/>
          <w:szCs w:val="28"/>
        </w:rPr>
        <w:t>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r w:rsidR="00E97275">
        <w:rPr>
          <w:rFonts w:ascii="Times New Roman" w:hAnsi="Times New Roman"/>
          <w:sz w:val="28"/>
          <w:szCs w:val="28"/>
        </w:rPr>
        <w:t xml:space="preserve">, в том числе «динамический час» для обучающихся </w:t>
      </w:r>
      <w:r w:rsidR="00E97275">
        <w:rPr>
          <w:rFonts w:ascii="Times New Roman" w:hAnsi="Times New Roman"/>
          <w:sz w:val="28"/>
          <w:szCs w:val="28"/>
          <w:lang w:val="en-US"/>
        </w:rPr>
        <w:t>I</w:t>
      </w:r>
      <w:r w:rsidR="00E97275" w:rsidRPr="00E97275">
        <w:rPr>
          <w:rFonts w:ascii="Times New Roman" w:hAnsi="Times New Roman"/>
          <w:sz w:val="28"/>
          <w:szCs w:val="28"/>
        </w:rPr>
        <w:t xml:space="preserve"> </w:t>
      </w:r>
      <w:r w:rsidR="00E97275">
        <w:rPr>
          <w:rFonts w:ascii="Times New Roman" w:hAnsi="Times New Roman"/>
          <w:sz w:val="28"/>
          <w:szCs w:val="28"/>
        </w:rPr>
        <w:t>класса</w:t>
      </w:r>
      <w:r>
        <w:rPr>
          <w:rFonts w:ascii="Times New Roman" w:hAnsi="Times New Roman"/>
          <w:sz w:val="28"/>
          <w:szCs w:val="28"/>
        </w:rPr>
        <w:t xml:space="preserve">. </w:t>
      </w:r>
      <w:r w:rsidRPr="00BA5473">
        <w:rPr>
          <w:rFonts w:ascii="Times New Roman" w:hAnsi="Times New Roman"/>
          <w:sz w:val="28"/>
          <w:szCs w:val="28"/>
        </w:rPr>
        <w:t>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8E41B2" w:rsidRPr="00840DCE" w:rsidRDefault="008E41B2" w:rsidP="008E41B2">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8E41B2" w:rsidRPr="00840DCE" w:rsidRDefault="008E41B2" w:rsidP="008E41B2">
      <w:pPr>
        <w:pStyle w:val="a7"/>
        <w:widowControl w:val="0"/>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r>
        <w:rPr>
          <w:rStyle w:val="a5"/>
          <w:rFonts w:ascii="Times New Roman" w:hAnsi="Times New Roman"/>
          <w:sz w:val="28"/>
          <w:szCs w:val="28"/>
        </w:rPr>
        <w:footnoteReference w:id="33"/>
      </w:r>
    </w:p>
    <w:p w:rsidR="008E41B2" w:rsidRPr="00840DCE"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840DCE">
        <w:rPr>
          <w:rFonts w:ascii="Times New Roman" w:hAnsi="Times New Roman"/>
          <w:sz w:val="28"/>
          <w:szCs w:val="28"/>
        </w:rP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w:t>
      </w:r>
      <w:r>
        <w:rPr>
          <w:rFonts w:ascii="Times New Roman" w:hAnsi="Times New Roman"/>
          <w:sz w:val="28"/>
          <w:szCs w:val="28"/>
        </w:rPr>
        <w:t>ом числе</w:t>
      </w:r>
      <w:r w:rsidRPr="00840DCE">
        <w:rPr>
          <w:rFonts w:ascii="Times New Roman" w:hAnsi="Times New Roman"/>
          <w:sz w:val="28"/>
          <w:szCs w:val="28"/>
        </w:rPr>
        <w:t xml:space="preserve"> личными планами педагогического работника, и включает:</w:t>
      </w:r>
      <w:r w:rsidRPr="00840DCE">
        <w:rPr>
          <w:rStyle w:val="a5"/>
          <w:rFonts w:ascii="Times New Roman" w:hAnsi="Times New Roman"/>
          <w:sz w:val="28"/>
          <w:szCs w:val="28"/>
        </w:rPr>
        <w:footnoteReference w:id="34"/>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работа на общих собраниях трудового коллектива Учреждения;</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lastRenderedPageBreak/>
        <w:t>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периодические кратковременные дежурства в Учреждении в период образовательного процесса;</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дежурства на внеурочных мероприятиях, плановых и внеплановых мероприятиях, проводимых Учреждением;</w:t>
      </w:r>
    </w:p>
    <w:p w:rsidR="008E41B2" w:rsidRPr="00840DCE" w:rsidRDefault="008E41B2" w:rsidP="008E41B2">
      <w:pPr>
        <w:pStyle w:val="a7"/>
        <w:widowControl w:val="0"/>
        <w:numPr>
          <w:ilvl w:val="0"/>
          <w:numId w:val="35"/>
        </w:numPr>
        <w:autoSpaceDE w:val="0"/>
        <w:autoSpaceDN w:val="0"/>
        <w:adjustRightInd w:val="0"/>
        <w:spacing w:after="0" w:line="360" w:lineRule="auto"/>
        <w:ind w:left="709" w:hanging="425"/>
        <w:jc w:val="both"/>
        <w:rPr>
          <w:rFonts w:ascii="Times New Roman" w:hAnsi="Times New Roman"/>
          <w:sz w:val="28"/>
          <w:szCs w:val="28"/>
        </w:rPr>
      </w:pPr>
      <w:r w:rsidRPr="00840DCE">
        <w:rPr>
          <w:rFonts w:ascii="Times New Roman" w:hAnsi="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w:t>
      </w:r>
      <w:r>
        <w:rPr>
          <w:rFonts w:ascii="Times New Roman" w:hAnsi="Times New Roman"/>
          <w:sz w:val="28"/>
          <w:szCs w:val="28"/>
        </w:rPr>
        <w:t xml:space="preserve"> </w:t>
      </w:r>
      <w:r w:rsidRPr="00840DCE">
        <w:rPr>
          <w:rFonts w:ascii="Times New Roman" w:hAnsi="Times New Roman"/>
          <w:sz w:val="28"/>
          <w:szCs w:val="28"/>
        </w:rPr>
        <w:t>(классное руководство, проверка письменных работ, заведование учебными кабинетами и др.).</w:t>
      </w:r>
    </w:p>
    <w:p w:rsidR="008E41B2" w:rsidRPr="008F03E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8F03E5">
        <w:rPr>
          <w:rFonts w:ascii="Times New Roman" w:hAnsi="Times New Roman"/>
          <w:sz w:val="28"/>
          <w:szCs w:val="28"/>
        </w:rPr>
        <w:t>Объем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конкретных условий в Учреждении.</w:t>
      </w:r>
      <w:r w:rsidRPr="008F03E5">
        <w:rPr>
          <w:rStyle w:val="a5"/>
          <w:rFonts w:ascii="Times New Roman" w:hAnsi="Times New Roman"/>
          <w:sz w:val="28"/>
          <w:szCs w:val="28"/>
        </w:rPr>
        <w:footnoteReference w:id="35"/>
      </w:r>
    </w:p>
    <w:p w:rsidR="008E41B2" w:rsidRPr="00C060DD" w:rsidRDefault="008E41B2" w:rsidP="008E41B2">
      <w:pPr>
        <w:pStyle w:val="a7"/>
        <w:widowControl w:val="0"/>
        <w:numPr>
          <w:ilvl w:val="1"/>
          <w:numId w:val="12"/>
        </w:numPr>
        <w:spacing w:line="360" w:lineRule="auto"/>
        <w:ind w:left="0" w:firstLine="709"/>
        <w:jc w:val="both"/>
        <w:rPr>
          <w:rFonts w:ascii="Times New Roman" w:hAnsi="Times New Roman"/>
          <w:sz w:val="28"/>
          <w:szCs w:val="28"/>
        </w:rPr>
      </w:pPr>
      <w:r w:rsidRPr="00C060DD">
        <w:rPr>
          <w:rFonts w:ascii="Times New Roman" w:hAnsi="Times New Roman"/>
          <w:sz w:val="28"/>
          <w:szCs w:val="28"/>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Pr>
          <w:rFonts w:ascii="Times New Roman" w:hAnsi="Times New Roman"/>
          <w:sz w:val="28"/>
          <w:szCs w:val="28"/>
        </w:rPr>
        <w:t>Учреждения</w:t>
      </w:r>
      <w:r w:rsidRPr="00C060DD">
        <w:rPr>
          <w:rFonts w:ascii="Times New Roman" w:hAnsi="Times New Roman"/>
          <w:sz w:val="28"/>
          <w:szCs w:val="28"/>
        </w:rPr>
        <w:t>, за исключением случаев уменьшения количества обучающихся и часов по учебным планам и программам.</w:t>
      </w:r>
      <w:r>
        <w:rPr>
          <w:rStyle w:val="a5"/>
          <w:rFonts w:ascii="Times New Roman" w:hAnsi="Times New Roman"/>
          <w:sz w:val="28"/>
          <w:szCs w:val="28"/>
        </w:rPr>
        <w:footnoteReference w:id="36"/>
      </w:r>
    </w:p>
    <w:p w:rsidR="008E41B2" w:rsidRPr="00C060DD"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C060DD">
        <w:rPr>
          <w:rFonts w:ascii="Times New Roman" w:hAnsi="Times New Roman"/>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Pr="00C060DD">
        <w:rPr>
          <w:rStyle w:val="a5"/>
          <w:rFonts w:ascii="Times New Roman" w:hAnsi="Times New Roman"/>
          <w:sz w:val="28"/>
          <w:szCs w:val="28"/>
        </w:rPr>
        <w:footnoteReference w:id="37"/>
      </w:r>
    </w:p>
    <w:p w:rsidR="008E41B2" w:rsidRPr="00C060DD"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C060DD">
        <w:rPr>
          <w:rFonts w:ascii="Times New Roman" w:hAnsi="Times New Roman"/>
          <w:sz w:val="28"/>
          <w:szCs w:val="28"/>
        </w:rPr>
        <w:lastRenderedPageBreak/>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Pr="00C060DD">
        <w:rPr>
          <w:rStyle w:val="a5"/>
          <w:rFonts w:ascii="Times New Roman" w:hAnsi="Times New Roman"/>
          <w:sz w:val="28"/>
          <w:szCs w:val="28"/>
        </w:rPr>
        <w:footnoteReference w:id="38"/>
      </w:r>
    </w:p>
    <w:p w:rsidR="008E41B2" w:rsidRPr="00DA5723" w:rsidRDefault="008E41B2" w:rsidP="008E41B2">
      <w:pPr>
        <w:pStyle w:val="a7"/>
        <w:widowControl w:val="0"/>
        <w:numPr>
          <w:ilvl w:val="1"/>
          <w:numId w:val="12"/>
        </w:numPr>
        <w:spacing w:line="360" w:lineRule="auto"/>
        <w:ind w:left="0" w:firstLine="709"/>
        <w:jc w:val="both"/>
        <w:rPr>
          <w:rFonts w:ascii="Times New Roman" w:hAnsi="Times New Roman"/>
          <w:sz w:val="28"/>
          <w:szCs w:val="28"/>
        </w:rPr>
      </w:pPr>
      <w:r w:rsidRPr="00DA5723">
        <w:rPr>
          <w:rFonts w:ascii="Times New Roman" w:hAnsi="Times New Roman"/>
          <w:sz w:val="28"/>
          <w:szCs w:val="28"/>
        </w:rP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
    <w:p w:rsidR="008E41B2" w:rsidRPr="00DA5723" w:rsidRDefault="008E41B2" w:rsidP="008E41B2">
      <w:pPr>
        <w:pStyle w:val="a7"/>
        <w:widowControl w:val="0"/>
        <w:numPr>
          <w:ilvl w:val="0"/>
          <w:numId w:val="37"/>
        </w:numPr>
        <w:spacing w:line="360" w:lineRule="auto"/>
        <w:ind w:left="709" w:hanging="425"/>
        <w:jc w:val="both"/>
        <w:rPr>
          <w:rFonts w:ascii="Times New Roman" w:hAnsi="Times New Roman"/>
          <w:sz w:val="28"/>
          <w:szCs w:val="28"/>
        </w:rPr>
      </w:pPr>
      <w:r w:rsidRPr="00DA5723">
        <w:rPr>
          <w:rFonts w:ascii="Times New Roman" w:hAnsi="Times New Roman"/>
          <w:sz w:val="28"/>
          <w:szCs w:val="28"/>
        </w:rPr>
        <w:t>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8E41B2" w:rsidRPr="00DA5723" w:rsidRDefault="008E41B2" w:rsidP="008E41B2">
      <w:pPr>
        <w:pStyle w:val="a7"/>
        <w:widowControl w:val="0"/>
        <w:numPr>
          <w:ilvl w:val="0"/>
          <w:numId w:val="37"/>
        </w:numPr>
        <w:spacing w:line="360" w:lineRule="auto"/>
        <w:ind w:left="709" w:hanging="425"/>
        <w:jc w:val="both"/>
        <w:rPr>
          <w:rFonts w:ascii="Times New Roman" w:hAnsi="Times New Roman"/>
          <w:sz w:val="28"/>
          <w:szCs w:val="28"/>
        </w:rPr>
      </w:pPr>
      <w:r w:rsidRPr="00DA5723">
        <w:rPr>
          <w:rFonts w:ascii="Times New Roman" w:hAnsi="Times New Roman"/>
          <w:sz w:val="28"/>
          <w:szCs w:val="28"/>
        </w:rPr>
        <w:t>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DA5723" w:rsidRDefault="008E41B2" w:rsidP="008E41B2">
      <w:pPr>
        <w:pStyle w:val="a7"/>
        <w:widowControl w:val="0"/>
        <w:numPr>
          <w:ilvl w:val="0"/>
          <w:numId w:val="37"/>
        </w:numPr>
        <w:spacing w:after="0" w:line="360" w:lineRule="auto"/>
        <w:ind w:left="709" w:hanging="425"/>
        <w:contextualSpacing w:val="0"/>
        <w:jc w:val="both"/>
        <w:rPr>
          <w:rFonts w:ascii="Times New Roman" w:hAnsi="Times New Roman"/>
          <w:sz w:val="28"/>
          <w:szCs w:val="28"/>
        </w:rPr>
      </w:pPr>
      <w:r w:rsidRPr="00DA5723">
        <w:rPr>
          <w:rFonts w:ascii="Times New Roman" w:hAnsi="Times New Roman"/>
          <w:sz w:val="28"/>
          <w:szCs w:val="28"/>
        </w:rPr>
        <w:t>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8E41B2" w:rsidRPr="00DA5723" w:rsidRDefault="008E41B2" w:rsidP="008E41B2">
      <w:pPr>
        <w:widowControl w:val="0"/>
        <w:spacing w:after="0" w:line="360" w:lineRule="auto"/>
        <w:ind w:firstLine="709"/>
        <w:jc w:val="both"/>
        <w:rPr>
          <w:rFonts w:ascii="Times New Roman" w:hAnsi="Times New Roman"/>
          <w:sz w:val="28"/>
          <w:szCs w:val="28"/>
        </w:rPr>
      </w:pPr>
      <w:r w:rsidRPr="00DA5723">
        <w:rPr>
          <w:rFonts w:ascii="Times New Roman" w:hAnsi="Times New Roman"/>
          <w:sz w:val="28"/>
          <w:szCs w:val="28"/>
        </w:rPr>
        <w:t xml:space="preserve">Об уменьшении учебной нагрузки в течение учебного года и о догрузке другой педагогической работой </w:t>
      </w:r>
      <w:r w:rsidR="005B68BF">
        <w:rPr>
          <w:rFonts w:ascii="Times New Roman" w:hAnsi="Times New Roman"/>
          <w:sz w:val="28"/>
          <w:szCs w:val="28"/>
        </w:rPr>
        <w:t>учителя</w:t>
      </w:r>
      <w:r w:rsidRPr="00DA5723">
        <w:rPr>
          <w:rFonts w:ascii="Times New Roman" w:hAnsi="Times New Roman"/>
          <w:sz w:val="28"/>
          <w:szCs w:val="28"/>
        </w:rPr>
        <w:t xml:space="preserve"> должны быть поставлены в известность не позднее чем за два месяца.</w:t>
      </w:r>
      <w:r w:rsidRPr="00DA5723">
        <w:rPr>
          <w:rStyle w:val="a5"/>
          <w:rFonts w:ascii="Times New Roman" w:hAnsi="Times New Roman"/>
          <w:sz w:val="28"/>
          <w:szCs w:val="28"/>
        </w:rPr>
        <w:footnoteReference w:id="39"/>
      </w:r>
    </w:p>
    <w:p w:rsidR="008E41B2" w:rsidRPr="005C4929" w:rsidRDefault="008E41B2" w:rsidP="008E41B2">
      <w:pPr>
        <w:pStyle w:val="a7"/>
        <w:widowControl w:val="0"/>
        <w:numPr>
          <w:ilvl w:val="1"/>
          <w:numId w:val="12"/>
        </w:numPr>
        <w:autoSpaceDE w:val="0"/>
        <w:autoSpaceDN w:val="0"/>
        <w:adjustRightInd w:val="0"/>
        <w:spacing w:after="0" w:line="360" w:lineRule="auto"/>
        <w:ind w:left="0" w:firstLine="709"/>
        <w:contextualSpacing w:val="0"/>
        <w:jc w:val="both"/>
        <w:rPr>
          <w:rFonts w:ascii="Times New Roman" w:hAnsi="Times New Roman"/>
          <w:sz w:val="28"/>
          <w:szCs w:val="28"/>
        </w:rPr>
      </w:pPr>
      <w:r w:rsidRPr="005C4929">
        <w:rPr>
          <w:rFonts w:ascii="Times New Roman" w:hAnsi="Times New Roman"/>
          <w:sz w:val="28"/>
          <w:szCs w:val="28"/>
        </w:rPr>
        <w:t xml:space="preserve">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w:t>
      </w:r>
      <w:r w:rsidR="00463ED8">
        <w:rPr>
          <w:rFonts w:ascii="Times New Roman" w:hAnsi="Times New Roman"/>
          <w:sz w:val="28"/>
          <w:szCs w:val="28"/>
        </w:rPr>
        <w:t xml:space="preserve">Учреждения </w:t>
      </w:r>
      <w:r w:rsidRPr="005C4929">
        <w:rPr>
          <w:rFonts w:ascii="Times New Roman" w:hAnsi="Times New Roman"/>
          <w:sz w:val="28"/>
          <w:szCs w:val="28"/>
        </w:rPr>
        <w:t xml:space="preserve">может использовать для </w:t>
      </w:r>
      <w:r w:rsidRPr="005C4929">
        <w:rPr>
          <w:rFonts w:ascii="Times New Roman" w:hAnsi="Times New Roman"/>
          <w:sz w:val="28"/>
          <w:szCs w:val="28"/>
        </w:rPr>
        <w:lastRenderedPageBreak/>
        <w:t>повышения квалификации, самообразования, подготовки к занятиям и т.п.</w:t>
      </w:r>
      <w:r>
        <w:rPr>
          <w:rStyle w:val="a5"/>
          <w:rFonts w:ascii="Times New Roman" w:hAnsi="Times New Roman"/>
          <w:sz w:val="28"/>
          <w:szCs w:val="28"/>
        </w:rPr>
        <w:footnoteReference w:id="40"/>
      </w:r>
    </w:p>
    <w:p w:rsidR="00986F29" w:rsidRDefault="00986F29"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Для педагогических работников Учреждения, выполняющих свои обязанности непрерывно в течение рабочего дня, перерыв для приема пищи не устанавливается.</w:t>
      </w:r>
    </w:p>
    <w:p w:rsidR="00463ED8" w:rsidRPr="00463ED8" w:rsidRDefault="00463ED8"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w:t>
      </w:r>
      <w:r w:rsidR="00CE31DC">
        <w:rPr>
          <w:rFonts w:ascii="Times New Roman" w:hAnsi="Times New Roman"/>
          <w:sz w:val="28"/>
          <w:szCs w:val="28"/>
        </w:rPr>
        <w:t>основаниям, а также при проведении туристских походов, экскурсий, экспедиций и путешествий устанавливается локальными актами Учреждения.</w:t>
      </w:r>
    </w:p>
    <w:p w:rsidR="00426899" w:rsidRPr="00463ED8" w:rsidRDefault="00426899" w:rsidP="00602853">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Для работников </w:t>
      </w:r>
      <w:r w:rsidR="001D0335" w:rsidRPr="00463ED8">
        <w:rPr>
          <w:rFonts w:ascii="Times New Roman" w:hAnsi="Times New Roman"/>
          <w:sz w:val="28"/>
          <w:szCs w:val="28"/>
        </w:rPr>
        <w:t>Учреждения,</w:t>
      </w:r>
      <w:r w:rsidR="008F48C1" w:rsidRPr="00463ED8">
        <w:rPr>
          <w:rFonts w:ascii="Times New Roman" w:hAnsi="Times New Roman"/>
          <w:sz w:val="28"/>
          <w:szCs w:val="28"/>
        </w:rPr>
        <w:t xml:space="preserve"> </w:t>
      </w:r>
      <w:r w:rsidR="001D0335" w:rsidRPr="00463ED8">
        <w:rPr>
          <w:rFonts w:ascii="Times New Roman" w:hAnsi="Times New Roman"/>
          <w:sz w:val="28"/>
          <w:szCs w:val="28"/>
        </w:rPr>
        <w:t xml:space="preserve">за исключением педагогических работников Учреждения </w:t>
      </w:r>
      <w:r w:rsidR="00986F29" w:rsidRPr="00463ED8">
        <w:rPr>
          <w:rFonts w:ascii="Times New Roman" w:hAnsi="Times New Roman"/>
          <w:sz w:val="28"/>
          <w:szCs w:val="28"/>
        </w:rPr>
        <w:t xml:space="preserve">и </w:t>
      </w:r>
      <w:r w:rsidR="001D0335" w:rsidRPr="00463ED8">
        <w:rPr>
          <w:rFonts w:ascii="Times New Roman" w:hAnsi="Times New Roman"/>
          <w:sz w:val="28"/>
          <w:szCs w:val="28"/>
        </w:rPr>
        <w:t xml:space="preserve">работников, </w:t>
      </w:r>
      <w:r w:rsidR="00463ED8" w:rsidRPr="00463ED8">
        <w:rPr>
          <w:rFonts w:ascii="Times New Roman" w:hAnsi="Times New Roman"/>
          <w:sz w:val="28"/>
          <w:szCs w:val="28"/>
        </w:rPr>
        <w:t>указанных</w:t>
      </w:r>
      <w:r w:rsidR="001D0335" w:rsidRPr="00463ED8">
        <w:rPr>
          <w:rFonts w:ascii="Times New Roman" w:hAnsi="Times New Roman"/>
          <w:sz w:val="28"/>
          <w:szCs w:val="28"/>
        </w:rPr>
        <w:t xml:space="preserve"> в пункте </w:t>
      </w:r>
      <w:r w:rsidR="00986F29" w:rsidRPr="00463ED8">
        <w:rPr>
          <w:rFonts w:ascii="Times New Roman" w:hAnsi="Times New Roman"/>
          <w:sz w:val="28"/>
          <w:szCs w:val="28"/>
        </w:rPr>
        <w:t>5.18</w:t>
      </w:r>
      <w:r w:rsidR="001D0335" w:rsidRPr="00463ED8">
        <w:rPr>
          <w:rFonts w:ascii="Times New Roman" w:hAnsi="Times New Roman"/>
          <w:sz w:val="28"/>
          <w:szCs w:val="28"/>
        </w:rPr>
        <w:t xml:space="preserve"> настоящих Правил, </w:t>
      </w:r>
      <w:r w:rsidRPr="00463ED8">
        <w:rPr>
          <w:rFonts w:ascii="Times New Roman" w:hAnsi="Times New Roman"/>
          <w:sz w:val="28"/>
          <w:szCs w:val="28"/>
        </w:rPr>
        <w:t xml:space="preserve">установлена пятидневная рабочая неделя </w:t>
      </w:r>
      <w:r w:rsidR="00986F29" w:rsidRPr="00463ED8">
        <w:rPr>
          <w:rFonts w:ascii="Times New Roman" w:hAnsi="Times New Roman"/>
          <w:sz w:val="28"/>
          <w:szCs w:val="28"/>
        </w:rPr>
        <w:t xml:space="preserve">нормальной продолжительности </w:t>
      </w:r>
      <w:r w:rsidRPr="00463ED8">
        <w:rPr>
          <w:rFonts w:ascii="Times New Roman" w:hAnsi="Times New Roman"/>
          <w:sz w:val="28"/>
          <w:szCs w:val="28"/>
        </w:rPr>
        <w:t>с двумя выходны</w:t>
      </w:r>
      <w:r w:rsidR="001D0335" w:rsidRPr="00463ED8">
        <w:rPr>
          <w:rFonts w:ascii="Times New Roman" w:hAnsi="Times New Roman"/>
          <w:sz w:val="28"/>
          <w:szCs w:val="28"/>
        </w:rPr>
        <w:t>ми днями (суббота, воскресенье)</w:t>
      </w:r>
      <w:r w:rsidRPr="00463ED8">
        <w:rPr>
          <w:rFonts w:ascii="Times New Roman" w:hAnsi="Times New Roman"/>
          <w:sz w:val="28"/>
          <w:szCs w:val="28"/>
        </w:rPr>
        <w:t>.</w:t>
      </w:r>
      <w:r w:rsidR="00602853" w:rsidRPr="00463ED8">
        <w:rPr>
          <w:rFonts w:ascii="Times New Roman" w:hAnsi="Times New Roman"/>
          <w:sz w:val="28"/>
          <w:szCs w:val="28"/>
        </w:rPr>
        <w:t xml:space="preserve"> </w:t>
      </w:r>
      <w:r w:rsidRPr="00463ED8">
        <w:rPr>
          <w:rFonts w:ascii="Times New Roman" w:hAnsi="Times New Roman"/>
          <w:sz w:val="28"/>
          <w:szCs w:val="28"/>
        </w:rPr>
        <w:t xml:space="preserve">Время начала и окончания работы в понедельник, вторник, среду и четверг устанавливается с </w:t>
      </w:r>
      <w:r w:rsidR="00B121DD">
        <w:rPr>
          <w:rFonts w:ascii="Times New Roman" w:hAnsi="Times New Roman"/>
          <w:sz w:val="28"/>
          <w:szCs w:val="28"/>
        </w:rPr>
        <w:t>8.00</w:t>
      </w:r>
      <w:r w:rsidRPr="00463ED8">
        <w:rPr>
          <w:rFonts w:ascii="Times New Roman" w:hAnsi="Times New Roman"/>
          <w:sz w:val="28"/>
          <w:szCs w:val="28"/>
        </w:rPr>
        <w:t xml:space="preserve"> до </w:t>
      </w:r>
      <w:r w:rsidR="00B121DD">
        <w:rPr>
          <w:rFonts w:ascii="Times New Roman" w:hAnsi="Times New Roman"/>
          <w:sz w:val="28"/>
          <w:szCs w:val="28"/>
        </w:rPr>
        <w:t xml:space="preserve">17.00 </w:t>
      </w:r>
      <w:r w:rsidRPr="00463ED8">
        <w:rPr>
          <w:rFonts w:ascii="Times New Roman" w:hAnsi="Times New Roman"/>
          <w:sz w:val="28"/>
          <w:szCs w:val="28"/>
        </w:rPr>
        <w:t xml:space="preserve">в пятницу </w:t>
      </w:r>
      <w:r w:rsidR="00285E41" w:rsidRPr="00463ED8">
        <w:rPr>
          <w:rFonts w:ascii="Times New Roman" w:hAnsi="Times New Roman"/>
          <w:sz w:val="28"/>
          <w:szCs w:val="28"/>
        </w:rPr>
        <w:t>–</w:t>
      </w:r>
      <w:r w:rsidRPr="00463ED8">
        <w:rPr>
          <w:rFonts w:ascii="Times New Roman" w:hAnsi="Times New Roman"/>
          <w:sz w:val="28"/>
          <w:szCs w:val="28"/>
        </w:rPr>
        <w:t xml:space="preserve"> </w:t>
      </w:r>
      <w:r w:rsidR="001D0335" w:rsidRPr="00463ED8">
        <w:rPr>
          <w:rFonts w:ascii="Times New Roman" w:hAnsi="Times New Roman"/>
          <w:sz w:val="28"/>
          <w:szCs w:val="28"/>
        </w:rPr>
        <w:t xml:space="preserve">с </w:t>
      </w:r>
      <w:r w:rsidR="00B121DD">
        <w:rPr>
          <w:rFonts w:ascii="Times New Roman" w:hAnsi="Times New Roman"/>
          <w:sz w:val="28"/>
          <w:szCs w:val="28"/>
        </w:rPr>
        <w:t xml:space="preserve">8.00 </w:t>
      </w:r>
      <w:r w:rsidR="001D0335" w:rsidRPr="00463ED8">
        <w:rPr>
          <w:rFonts w:ascii="Times New Roman" w:hAnsi="Times New Roman"/>
          <w:sz w:val="28"/>
          <w:szCs w:val="28"/>
        </w:rPr>
        <w:t xml:space="preserve">до </w:t>
      </w:r>
      <w:r w:rsidR="00B121DD">
        <w:rPr>
          <w:rFonts w:ascii="Times New Roman" w:hAnsi="Times New Roman"/>
          <w:sz w:val="28"/>
          <w:szCs w:val="28"/>
        </w:rPr>
        <w:t>16.00</w:t>
      </w:r>
      <w:r w:rsidRPr="00463ED8">
        <w:rPr>
          <w:rFonts w:ascii="Times New Roman" w:hAnsi="Times New Roman"/>
          <w:sz w:val="28"/>
          <w:szCs w:val="28"/>
        </w:rPr>
        <w:t>.</w:t>
      </w:r>
      <w:r w:rsidR="00986F29" w:rsidRPr="00463ED8">
        <w:rPr>
          <w:rFonts w:ascii="Times New Roman" w:hAnsi="Times New Roman"/>
          <w:sz w:val="28"/>
          <w:szCs w:val="28"/>
        </w:rPr>
        <w:t xml:space="preserve"> Перерыв на обед с </w:t>
      </w:r>
      <w:r w:rsidR="00B121DD" w:rsidRPr="00B121DD">
        <w:rPr>
          <w:rFonts w:ascii="Times New Roman" w:hAnsi="Times New Roman"/>
          <w:sz w:val="28"/>
          <w:szCs w:val="28"/>
        </w:rPr>
        <w:t>12</w:t>
      </w:r>
      <w:r w:rsidR="00986F29" w:rsidRPr="00B121DD">
        <w:rPr>
          <w:rFonts w:ascii="Times New Roman" w:hAnsi="Times New Roman"/>
          <w:sz w:val="28"/>
          <w:szCs w:val="28"/>
        </w:rPr>
        <w:t xml:space="preserve">.00 до </w:t>
      </w:r>
      <w:r w:rsidR="00B121DD" w:rsidRPr="00B121DD">
        <w:rPr>
          <w:rFonts w:ascii="Times New Roman" w:hAnsi="Times New Roman"/>
          <w:sz w:val="28"/>
          <w:szCs w:val="28"/>
        </w:rPr>
        <w:t>13.</w:t>
      </w:r>
      <w:r w:rsidR="00B121DD">
        <w:rPr>
          <w:rFonts w:ascii="Times New Roman" w:hAnsi="Times New Roman"/>
          <w:sz w:val="28"/>
          <w:szCs w:val="28"/>
        </w:rPr>
        <w:t>00</w:t>
      </w:r>
      <w:r w:rsidR="00986F29" w:rsidRPr="00463ED8">
        <w:rPr>
          <w:rFonts w:ascii="Times New Roman" w:hAnsi="Times New Roman"/>
          <w:sz w:val="28"/>
          <w:szCs w:val="28"/>
        </w:rPr>
        <w:t>.</w:t>
      </w:r>
    </w:p>
    <w:p w:rsidR="00426899" w:rsidRPr="001D7E65" w:rsidRDefault="00426899" w:rsidP="001D7E65">
      <w:pPr>
        <w:widowControl w:val="0"/>
        <w:autoSpaceDE w:val="0"/>
        <w:autoSpaceDN w:val="0"/>
        <w:adjustRightInd w:val="0"/>
        <w:spacing w:after="0" w:line="360" w:lineRule="auto"/>
        <w:ind w:firstLine="709"/>
        <w:jc w:val="both"/>
        <w:rPr>
          <w:rFonts w:ascii="Times New Roman" w:hAnsi="Times New Roman"/>
          <w:sz w:val="28"/>
          <w:szCs w:val="28"/>
        </w:rPr>
      </w:pPr>
      <w:r w:rsidRPr="001D7E65">
        <w:rPr>
          <w:rFonts w:ascii="Times New Roman" w:hAnsi="Times New Roman"/>
          <w:sz w:val="28"/>
          <w:szCs w:val="28"/>
        </w:rPr>
        <w:t>Продолжительность рабочего дня, непосредственно предшествующ</w:t>
      </w:r>
      <w:r w:rsidR="00C9311C" w:rsidRPr="001D7E65">
        <w:rPr>
          <w:rFonts w:ascii="Times New Roman" w:hAnsi="Times New Roman"/>
          <w:sz w:val="28"/>
          <w:szCs w:val="28"/>
        </w:rPr>
        <w:t>его</w:t>
      </w:r>
      <w:r w:rsidRPr="001D7E65">
        <w:rPr>
          <w:rFonts w:ascii="Times New Roman" w:hAnsi="Times New Roman"/>
          <w:sz w:val="28"/>
          <w:szCs w:val="28"/>
        </w:rPr>
        <w:t xml:space="preserve"> нерабочему праздничному дню, уменьшается на один час.</w:t>
      </w:r>
      <w:r w:rsidR="00C9311C" w:rsidRPr="001D7E65">
        <w:rPr>
          <w:rStyle w:val="a5"/>
          <w:rFonts w:ascii="Times New Roman" w:hAnsi="Times New Roman"/>
          <w:sz w:val="28"/>
          <w:szCs w:val="28"/>
        </w:rPr>
        <w:footnoteReference w:id="41"/>
      </w:r>
    </w:p>
    <w:p w:rsidR="00986F29" w:rsidRPr="0057620F" w:rsidRDefault="00986F29" w:rsidP="00986F29">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 xml:space="preserve">Всем работникам Учреждения обеспечивается возможность приема </w:t>
      </w:r>
      <w:r w:rsidRPr="0057620F">
        <w:rPr>
          <w:rFonts w:ascii="Times New Roman" w:hAnsi="Times New Roman"/>
          <w:sz w:val="28"/>
          <w:szCs w:val="28"/>
        </w:rPr>
        <w:t>пищи одновременно вместе с обучающимися или отдельно в специально отведенном для этой цели помещении.</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r w:rsidR="00C9311C" w:rsidRPr="001D7E65">
        <w:rPr>
          <w:rStyle w:val="a5"/>
          <w:rFonts w:ascii="Times New Roman" w:hAnsi="Times New Roman"/>
          <w:sz w:val="28"/>
          <w:szCs w:val="28"/>
        </w:rPr>
        <w:footnoteReference w:id="42"/>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По соглашению между работником </w:t>
      </w:r>
      <w:r w:rsidR="004C010A" w:rsidRPr="001D7E65">
        <w:rPr>
          <w:rFonts w:ascii="Times New Roman" w:hAnsi="Times New Roman"/>
          <w:sz w:val="28"/>
          <w:szCs w:val="28"/>
        </w:rPr>
        <w:t xml:space="preserve">Учреждения </w:t>
      </w:r>
      <w:r w:rsidRPr="001D7E65">
        <w:rPr>
          <w:rFonts w:ascii="Times New Roman" w:hAnsi="Times New Roman"/>
          <w:sz w:val="28"/>
          <w:szCs w:val="28"/>
        </w:rPr>
        <w:t xml:space="preserve">и работодателем могут устанавливаться как при приеме на работу, так и впоследствии неполный рабочий день или неполная рабочая неделя. Работодатель обязан устанавливать неполный </w:t>
      </w:r>
      <w:r w:rsidRPr="001D7E65">
        <w:rPr>
          <w:rFonts w:ascii="Times New Roman" w:hAnsi="Times New Roman"/>
          <w:sz w:val="28"/>
          <w:szCs w:val="28"/>
        </w:rPr>
        <w:lastRenderedPageBreak/>
        <w:t>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4C010A" w:rsidRPr="001D7E65">
        <w:rPr>
          <w:rStyle w:val="a5"/>
          <w:rFonts w:ascii="Times New Roman" w:hAnsi="Times New Roman"/>
          <w:sz w:val="28"/>
          <w:szCs w:val="28"/>
        </w:rPr>
        <w:footnoteReference w:id="43"/>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bookmarkStart w:id="5" w:name="Par151"/>
      <w:bookmarkEnd w:id="5"/>
      <w:r w:rsidRPr="001D7E65">
        <w:rPr>
          <w:rFonts w:ascii="Times New Roman" w:hAnsi="Times New Roman"/>
          <w:sz w:val="28"/>
          <w:szCs w:val="28"/>
        </w:rPr>
        <w:t xml:space="preserve">Когда по условиям работы в </w:t>
      </w:r>
      <w:r w:rsidR="004C010A" w:rsidRPr="001D7E65">
        <w:rPr>
          <w:rFonts w:ascii="Times New Roman" w:hAnsi="Times New Roman"/>
          <w:sz w:val="28"/>
          <w:szCs w:val="28"/>
        </w:rPr>
        <w:t>Учреждении</w:t>
      </w:r>
      <w:r w:rsidRPr="001D7E65">
        <w:rPr>
          <w:rFonts w:ascii="Times New Roman" w:hAnsi="Times New Roman"/>
          <w:sz w:val="28"/>
          <w:szCs w:val="28"/>
        </w:rPr>
        <w:t xml:space="preserve">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004C010A">
        <w:rPr>
          <w:rStyle w:val="a5"/>
          <w:rFonts w:ascii="Times New Roman" w:hAnsi="Times New Roman"/>
          <w:sz w:val="28"/>
          <w:szCs w:val="28"/>
        </w:rPr>
        <w:footnoteReference w:id="44"/>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Суммированный учет рабочего времени вводится приказом работодателя, о чем работники </w:t>
      </w:r>
      <w:r w:rsidR="00BA76F5" w:rsidRPr="001D7E65">
        <w:rPr>
          <w:rFonts w:ascii="Times New Roman" w:hAnsi="Times New Roman"/>
          <w:sz w:val="28"/>
          <w:szCs w:val="28"/>
        </w:rPr>
        <w:t xml:space="preserve">Учреждения </w:t>
      </w:r>
      <w:r w:rsidRPr="001D7E65">
        <w:rPr>
          <w:rFonts w:ascii="Times New Roman" w:hAnsi="Times New Roman"/>
          <w:sz w:val="28"/>
          <w:szCs w:val="28"/>
        </w:rPr>
        <w:t>уведомляются в письменной форме не позднее чем за два месяца.</w:t>
      </w:r>
    </w:p>
    <w:p w:rsidR="00D0724C" w:rsidRPr="00463ED8" w:rsidRDefault="00D0724C"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Работникам </w:t>
      </w:r>
      <w:r w:rsidR="00004A9F">
        <w:rPr>
          <w:rFonts w:ascii="Times New Roman" w:hAnsi="Times New Roman"/>
          <w:sz w:val="28"/>
          <w:szCs w:val="28"/>
        </w:rPr>
        <w:t xml:space="preserve">Учреждения </w:t>
      </w:r>
      <w:r w:rsidRPr="001D7E65">
        <w:rPr>
          <w:rFonts w:ascii="Times New Roman" w:hAnsi="Times New Roman"/>
          <w:sz w:val="28"/>
          <w:szCs w:val="28"/>
        </w:rPr>
        <w:t>предоставляются ежегодные отпуска с сохранением места работы (должности) и среднего заработка.</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Педагогическим работникам Учреждения предоставляется ежегодный основной удлиненный оплачиваемый отпуск продолжительностью 56 календарных дней </w:t>
      </w:r>
      <w:r w:rsidR="00B121DD">
        <w:rPr>
          <w:rFonts w:ascii="Times New Roman" w:hAnsi="Times New Roman"/>
          <w:sz w:val="28"/>
          <w:szCs w:val="28"/>
        </w:rPr>
        <w:t xml:space="preserve">. </w:t>
      </w:r>
      <w:r w:rsidRPr="001D7E65">
        <w:rPr>
          <w:rFonts w:ascii="Times New Roman" w:hAnsi="Times New Roman"/>
          <w:sz w:val="28"/>
          <w:szCs w:val="28"/>
        </w:rPr>
        <w:t xml:space="preserve">Остальным работникам </w:t>
      </w:r>
      <w:r w:rsidR="00004A9F">
        <w:rPr>
          <w:rFonts w:ascii="Times New Roman" w:hAnsi="Times New Roman"/>
          <w:sz w:val="28"/>
          <w:szCs w:val="28"/>
        </w:rPr>
        <w:t xml:space="preserve">Учреждения </w:t>
      </w:r>
      <w:r w:rsidRPr="001D7E65">
        <w:rPr>
          <w:rFonts w:ascii="Times New Roman" w:hAnsi="Times New Roman"/>
          <w:sz w:val="28"/>
          <w:szCs w:val="28"/>
        </w:rPr>
        <w:t>предоставляется ежегодный основной оплачиваемый отпуск продолжительностью 28 календарных дней.</w:t>
      </w:r>
      <w:r>
        <w:rPr>
          <w:rStyle w:val="a5"/>
          <w:rFonts w:ascii="Times New Roman" w:hAnsi="Times New Roman"/>
          <w:sz w:val="28"/>
          <w:szCs w:val="28"/>
        </w:rPr>
        <w:footnoteReference w:id="45"/>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w:t>
      </w:r>
      <w:r w:rsidRPr="001D7E65">
        <w:rPr>
          <w:rFonts w:ascii="Times New Roman" w:hAnsi="Times New Roman"/>
          <w:sz w:val="28"/>
          <w:szCs w:val="28"/>
        </w:rPr>
        <w:lastRenderedPageBreak/>
        <w:t>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Трудового кодекса Российской Федерации.</w:t>
      </w:r>
      <w:r>
        <w:rPr>
          <w:rStyle w:val="a5"/>
          <w:rFonts w:ascii="Times New Roman" w:hAnsi="Times New Roman"/>
          <w:sz w:val="28"/>
          <w:szCs w:val="28"/>
        </w:rPr>
        <w:footnoteReference w:id="46"/>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График отпусков обязателен как для работодателя, так и для работника.</w:t>
      </w:r>
      <w:r>
        <w:rPr>
          <w:rStyle w:val="a5"/>
          <w:rFonts w:ascii="Times New Roman" w:hAnsi="Times New Roman"/>
          <w:sz w:val="28"/>
          <w:szCs w:val="28"/>
        </w:rPr>
        <w:footnoteReference w:id="47"/>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О времени начала отпуска работник должен быть извещен под роспись не позднее чем за две недели до его начала.</w:t>
      </w:r>
      <w:r>
        <w:rPr>
          <w:rStyle w:val="a5"/>
          <w:rFonts w:ascii="Times New Roman" w:hAnsi="Times New Roman"/>
          <w:sz w:val="28"/>
          <w:szCs w:val="28"/>
        </w:rPr>
        <w:footnoteReference w:id="48"/>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Оплачиваемый отпуск должен предоставляться работнику ежегодно.</w:t>
      </w:r>
      <w:r>
        <w:rPr>
          <w:rStyle w:val="a5"/>
          <w:rFonts w:ascii="Times New Roman" w:hAnsi="Times New Roman"/>
          <w:sz w:val="28"/>
          <w:szCs w:val="28"/>
        </w:rPr>
        <w:footnoteReference w:id="49"/>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1D7E65">
        <w:rPr>
          <w:rFonts w:ascii="Times New Roman" w:hAnsi="Times New Roman"/>
          <w:sz w:val="28"/>
          <w:szCs w:val="28"/>
        </w:rPr>
        <w:t xml:space="preserve">С учетом </w:t>
      </w:r>
      <w:hyperlink r:id="rId12" w:history="1">
        <w:r w:rsidRPr="001D7E65">
          <w:rPr>
            <w:rFonts w:ascii="Times New Roman" w:hAnsi="Times New Roman"/>
            <w:sz w:val="28"/>
            <w:szCs w:val="28"/>
          </w:rPr>
          <w:t>статьи 124</w:t>
        </w:r>
      </w:hyperlink>
      <w:r w:rsidRPr="001D7E65">
        <w:rPr>
          <w:rFonts w:ascii="Times New Roman" w:hAnsi="Times New Roman"/>
          <w:sz w:val="28"/>
          <w:szCs w:val="28"/>
        </w:rPr>
        <w:t xml:space="preserve"> Трудового кодекса Российской Федерации запрещается </w:t>
      </w:r>
      <w:r w:rsidRPr="00426899">
        <w:rPr>
          <w:rFonts w:ascii="Times New Roman" w:hAnsi="Times New Roman"/>
          <w:sz w:val="28"/>
          <w:szCs w:val="28"/>
        </w:rPr>
        <w:t>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r>
        <w:rPr>
          <w:rStyle w:val="a5"/>
          <w:rFonts w:ascii="Times New Roman" w:hAnsi="Times New Roman"/>
          <w:sz w:val="28"/>
          <w:szCs w:val="28"/>
        </w:rPr>
        <w:footnoteReference w:id="50"/>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Pr>
          <w:rStyle w:val="a5"/>
          <w:rFonts w:ascii="Times New Roman" w:hAnsi="Times New Roman"/>
          <w:sz w:val="28"/>
          <w:szCs w:val="28"/>
        </w:rPr>
        <w:footnoteReference w:id="51"/>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r>
        <w:rPr>
          <w:rStyle w:val="a5"/>
          <w:rFonts w:ascii="Times New Roman" w:hAnsi="Times New Roman"/>
          <w:sz w:val="28"/>
          <w:szCs w:val="28"/>
        </w:rPr>
        <w:footnoteReference w:id="52"/>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женщинам – перед отпуском по беременности и родам или непосредственно после него;</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работникам в возрасте до 18 лет;</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работникам, усыновившим ребенка (детей) в возрасте до трех месяцев;</w:t>
      </w:r>
    </w:p>
    <w:p w:rsidR="008E41B2" w:rsidRPr="001D7E65" w:rsidRDefault="008E41B2" w:rsidP="008E41B2">
      <w:pPr>
        <w:pStyle w:val="a7"/>
        <w:widowControl w:val="0"/>
        <w:numPr>
          <w:ilvl w:val="0"/>
          <w:numId w:val="3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 других случаях, предусмотренных федеральными законами.</w:t>
      </w:r>
    </w:p>
    <w:p w:rsidR="008E41B2" w:rsidRPr="00426899" w:rsidRDefault="008E41B2" w:rsidP="008E41B2">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Pr>
          <w:rStyle w:val="a5"/>
          <w:rFonts w:ascii="Times New Roman" w:hAnsi="Times New Roman"/>
          <w:sz w:val="28"/>
          <w:szCs w:val="28"/>
        </w:rPr>
        <w:footnoteReference w:id="53"/>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lastRenderedPageBreak/>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Pr>
          <w:rStyle w:val="a5"/>
          <w:rFonts w:ascii="Times New Roman" w:hAnsi="Times New Roman"/>
          <w:sz w:val="28"/>
          <w:szCs w:val="28"/>
        </w:rPr>
        <w:footnoteReference w:id="54"/>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Pr>
          <w:rStyle w:val="a5"/>
          <w:rFonts w:ascii="Times New Roman" w:hAnsi="Times New Roman"/>
          <w:sz w:val="28"/>
          <w:szCs w:val="28"/>
        </w:rPr>
        <w:footnoteReference w:id="55"/>
      </w:r>
    </w:p>
    <w:p w:rsidR="008E41B2" w:rsidRPr="001D7E65"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r>
        <w:rPr>
          <w:rStyle w:val="a5"/>
          <w:rFonts w:ascii="Times New Roman" w:hAnsi="Times New Roman"/>
          <w:sz w:val="28"/>
          <w:szCs w:val="28"/>
        </w:rPr>
        <w:footnoteReference w:id="56"/>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временной нетрудоспособности работника;</w:t>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E41B2" w:rsidRPr="00950A98" w:rsidRDefault="008E41B2" w:rsidP="008E41B2">
      <w:pPr>
        <w:pStyle w:val="a7"/>
        <w:widowControl w:val="0"/>
        <w:numPr>
          <w:ilvl w:val="0"/>
          <w:numId w:val="9"/>
        </w:numPr>
        <w:autoSpaceDE w:val="0"/>
        <w:autoSpaceDN w:val="0"/>
        <w:adjustRightInd w:val="0"/>
        <w:spacing w:after="0" w:line="360" w:lineRule="auto"/>
        <w:ind w:left="709" w:hanging="425"/>
        <w:jc w:val="both"/>
        <w:rPr>
          <w:rFonts w:ascii="Times New Roman" w:hAnsi="Times New Roman"/>
          <w:sz w:val="28"/>
          <w:szCs w:val="28"/>
        </w:rPr>
      </w:pPr>
      <w:r w:rsidRPr="00950A98">
        <w:rPr>
          <w:rFonts w:ascii="Times New Roman" w:hAnsi="Times New Roman"/>
          <w:sz w:val="28"/>
          <w:szCs w:val="28"/>
        </w:rPr>
        <w:t>в других случаях, предусмотренных трудовым законодательством, локальными нормативными актами Учреждения.</w:t>
      </w:r>
    </w:p>
    <w:p w:rsidR="008E41B2"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По семейным обстоятельствам и другим уважительным причинам работнику </w:t>
      </w:r>
      <w:r w:rsidR="00004A9F">
        <w:rPr>
          <w:rFonts w:ascii="Times New Roman" w:hAnsi="Times New Roman"/>
          <w:sz w:val="28"/>
          <w:szCs w:val="28"/>
        </w:rPr>
        <w:t xml:space="preserve">Учреждения </w:t>
      </w:r>
      <w:r w:rsidRPr="001D7E65">
        <w:rPr>
          <w:rFonts w:ascii="Times New Roman" w:hAnsi="Times New Roman"/>
          <w:sz w:val="28"/>
          <w:szCs w:val="28"/>
        </w:rPr>
        <w:t>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Pr>
          <w:rStyle w:val="a5"/>
          <w:rFonts w:ascii="Times New Roman" w:hAnsi="Times New Roman"/>
          <w:sz w:val="28"/>
          <w:szCs w:val="28"/>
        </w:rPr>
        <w:footnoteReference w:id="57"/>
      </w:r>
    </w:p>
    <w:p w:rsidR="008E41B2" w:rsidRPr="00463ED8" w:rsidRDefault="008E41B2" w:rsidP="008E41B2">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463ED8">
        <w:rPr>
          <w:rFonts w:ascii="Times New Roman" w:hAnsi="Times New Roman"/>
          <w:sz w:val="28"/>
          <w:szCs w:val="28"/>
        </w:rPr>
        <w:t>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r w:rsidR="00004A9F" w:rsidRPr="00463ED8">
        <w:rPr>
          <w:rFonts w:ascii="Times New Roman" w:hAnsi="Times New Roman"/>
          <w:sz w:val="28"/>
          <w:szCs w:val="28"/>
        </w:rPr>
        <w:t>.</w:t>
      </w:r>
    </w:p>
    <w:p w:rsidR="00426899" w:rsidRPr="00915A2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6" w:name="_Toc364241473"/>
      <w:r w:rsidRPr="00915A25">
        <w:rPr>
          <w:rFonts w:ascii="Times New Roman" w:hAnsi="Times New Roman"/>
          <w:b/>
          <w:sz w:val="28"/>
          <w:szCs w:val="28"/>
        </w:rPr>
        <w:t>Поощрения за труд</w:t>
      </w:r>
      <w:bookmarkEnd w:id="6"/>
    </w:p>
    <w:p w:rsidR="00426899" w:rsidRPr="001D7E65" w:rsidRDefault="00426899" w:rsidP="000E20DA">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 xml:space="preserve">За добросовестное исполнение работниками трудовых обязанностей, продолжительную и безупречную работу, а также другие достижения в труде </w:t>
      </w:r>
      <w:r w:rsidRPr="001D7E65">
        <w:rPr>
          <w:rFonts w:ascii="Times New Roman" w:hAnsi="Times New Roman"/>
          <w:sz w:val="28"/>
          <w:szCs w:val="28"/>
        </w:rPr>
        <w:lastRenderedPageBreak/>
        <w:t>применяются следующие виды поощрения:</w:t>
      </w:r>
      <w:r w:rsidR="002D5205">
        <w:rPr>
          <w:rStyle w:val="a5"/>
          <w:rFonts w:ascii="Times New Roman" w:hAnsi="Times New Roman"/>
          <w:sz w:val="28"/>
          <w:szCs w:val="28"/>
        </w:rPr>
        <w:footnoteReference w:id="58"/>
      </w:r>
    </w:p>
    <w:p w:rsidR="00CE4518" w:rsidRPr="001D7E65" w:rsidRDefault="00CE4518"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объявление благодарности</w:t>
      </w:r>
      <w:r w:rsidR="002D5205" w:rsidRPr="001D7E65">
        <w:rPr>
          <w:rFonts w:ascii="Times New Roman" w:hAnsi="Times New Roman"/>
          <w:sz w:val="28"/>
          <w:szCs w:val="28"/>
        </w:rPr>
        <w:t>;</w:t>
      </w:r>
    </w:p>
    <w:p w:rsidR="00426899" w:rsidRPr="001D7E65" w:rsidRDefault="00426899"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 xml:space="preserve">выдача </w:t>
      </w:r>
      <w:r w:rsidR="000E20DA">
        <w:rPr>
          <w:rFonts w:ascii="Times New Roman" w:hAnsi="Times New Roman"/>
          <w:sz w:val="28"/>
          <w:szCs w:val="28"/>
        </w:rPr>
        <w:t xml:space="preserve">денежной </w:t>
      </w:r>
      <w:r w:rsidRPr="001D7E65">
        <w:rPr>
          <w:rFonts w:ascii="Times New Roman" w:hAnsi="Times New Roman"/>
          <w:sz w:val="28"/>
          <w:szCs w:val="28"/>
        </w:rPr>
        <w:t>премии;</w:t>
      </w:r>
    </w:p>
    <w:p w:rsidR="00426899" w:rsidRPr="001D7E65" w:rsidRDefault="00426899"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награждение ценным подарком;</w:t>
      </w:r>
    </w:p>
    <w:p w:rsidR="00CE4518" w:rsidRPr="001D7E65" w:rsidRDefault="00CE4518"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награждение почетной грамотой;</w:t>
      </w:r>
    </w:p>
    <w:p w:rsidR="002D5205" w:rsidRPr="001D7E65" w:rsidRDefault="002D5205" w:rsidP="002D5205">
      <w:pPr>
        <w:pStyle w:val="a7"/>
        <w:widowControl w:val="0"/>
        <w:numPr>
          <w:ilvl w:val="0"/>
          <w:numId w:val="10"/>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другие виды поощрений.</w:t>
      </w:r>
    </w:p>
    <w:p w:rsidR="000E20DA" w:rsidRDefault="000E20DA" w:rsidP="00426899">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В отношении работника могут применяться одновременно несколько видов поощрения.</w:t>
      </w:r>
    </w:p>
    <w:p w:rsidR="00426899" w:rsidRDefault="00426899" w:rsidP="00426899">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455739" w:rsidRPr="00455739" w:rsidRDefault="00455739" w:rsidP="00455739">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Работники Учреждения могут представляться к награждению государственными наградами Российской Федерации и </w:t>
      </w:r>
      <w:r w:rsidR="009D0EB6">
        <w:rPr>
          <w:rFonts w:ascii="Times New Roman" w:hAnsi="Times New Roman"/>
          <w:sz w:val="28"/>
          <w:szCs w:val="28"/>
        </w:rPr>
        <w:t>Ярославской области</w:t>
      </w:r>
      <w:r>
        <w:rPr>
          <w:rFonts w:ascii="Times New Roman" w:hAnsi="Times New Roman"/>
          <w:sz w:val="28"/>
          <w:szCs w:val="28"/>
        </w:rPr>
        <w:t>.</w:t>
      </w:r>
    </w:p>
    <w:p w:rsidR="00426899" w:rsidRPr="00915A25" w:rsidRDefault="00426899" w:rsidP="001D7E65">
      <w:pPr>
        <w:pStyle w:val="a7"/>
        <w:widowControl w:val="0"/>
        <w:numPr>
          <w:ilvl w:val="0"/>
          <w:numId w:val="12"/>
        </w:numPr>
        <w:autoSpaceDE w:val="0"/>
        <w:autoSpaceDN w:val="0"/>
        <w:adjustRightInd w:val="0"/>
        <w:spacing w:after="0" w:line="360" w:lineRule="auto"/>
        <w:ind w:left="0" w:firstLine="709"/>
        <w:jc w:val="both"/>
        <w:outlineLvl w:val="1"/>
        <w:rPr>
          <w:rFonts w:ascii="Times New Roman" w:hAnsi="Times New Roman"/>
          <w:b/>
          <w:sz w:val="28"/>
          <w:szCs w:val="28"/>
        </w:rPr>
      </w:pPr>
      <w:bookmarkStart w:id="7" w:name="_Toc364241474"/>
      <w:r w:rsidRPr="00915A25">
        <w:rPr>
          <w:rFonts w:ascii="Times New Roman" w:hAnsi="Times New Roman"/>
          <w:b/>
          <w:sz w:val="28"/>
          <w:szCs w:val="28"/>
        </w:rPr>
        <w:t>Дисциплинарные взыскания</w:t>
      </w:r>
      <w:bookmarkEnd w:id="7"/>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2D5205">
        <w:rPr>
          <w:rStyle w:val="a5"/>
          <w:rFonts w:ascii="Times New Roman" w:hAnsi="Times New Roman"/>
          <w:sz w:val="28"/>
          <w:szCs w:val="28"/>
        </w:rPr>
        <w:footnoteReference w:id="59"/>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замечание;</w:t>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выговор;</w:t>
      </w:r>
    </w:p>
    <w:p w:rsidR="00426899" w:rsidRPr="001D7E65" w:rsidRDefault="00426899" w:rsidP="001D7E65">
      <w:pPr>
        <w:pStyle w:val="a7"/>
        <w:widowControl w:val="0"/>
        <w:numPr>
          <w:ilvl w:val="0"/>
          <w:numId w:val="32"/>
        </w:numPr>
        <w:autoSpaceDE w:val="0"/>
        <w:autoSpaceDN w:val="0"/>
        <w:adjustRightInd w:val="0"/>
        <w:spacing w:after="0" w:line="360" w:lineRule="auto"/>
        <w:ind w:left="709" w:hanging="425"/>
        <w:jc w:val="both"/>
        <w:rPr>
          <w:rFonts w:ascii="Times New Roman" w:hAnsi="Times New Roman"/>
          <w:sz w:val="28"/>
          <w:szCs w:val="28"/>
        </w:rPr>
      </w:pPr>
      <w:r w:rsidRPr="001D7E65">
        <w:rPr>
          <w:rFonts w:ascii="Times New Roman" w:hAnsi="Times New Roman"/>
          <w:sz w:val="28"/>
          <w:szCs w:val="28"/>
        </w:rPr>
        <w:t>увольнение по соответствующим основаниям.</w:t>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r w:rsidR="002D5205">
        <w:rPr>
          <w:rStyle w:val="a5"/>
          <w:rFonts w:ascii="Times New Roman" w:hAnsi="Times New Roman"/>
          <w:sz w:val="28"/>
          <w:szCs w:val="28"/>
        </w:rPr>
        <w:footnoteReference w:id="60"/>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2D5205">
        <w:rPr>
          <w:rStyle w:val="a5"/>
          <w:rFonts w:ascii="Times New Roman" w:hAnsi="Times New Roman"/>
          <w:sz w:val="28"/>
          <w:szCs w:val="28"/>
        </w:rPr>
        <w:footnoteReference w:id="61"/>
      </w:r>
    </w:p>
    <w:p w:rsidR="00426899" w:rsidRPr="00426899" w:rsidRDefault="00426899" w:rsidP="001D7E6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 xml:space="preserve">Непредоставление работником объяснения не является препятствием для </w:t>
      </w:r>
      <w:r w:rsidRPr="00426899">
        <w:rPr>
          <w:rFonts w:ascii="Times New Roman" w:hAnsi="Times New Roman"/>
          <w:sz w:val="28"/>
          <w:szCs w:val="28"/>
        </w:rPr>
        <w:lastRenderedPageBreak/>
        <w:t>применения дисциплинарного взыскания.</w:t>
      </w:r>
      <w:r w:rsidR="00D91DDE">
        <w:rPr>
          <w:rStyle w:val="a5"/>
          <w:rFonts w:ascii="Times New Roman" w:hAnsi="Times New Roman"/>
          <w:sz w:val="28"/>
          <w:szCs w:val="28"/>
        </w:rPr>
        <w:footnoteReference w:id="62"/>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r w:rsidR="00D91DDE" w:rsidRPr="001D7E65">
        <w:rPr>
          <w:rFonts w:ascii="Times New Roman" w:hAnsi="Times New Roman"/>
          <w:sz w:val="28"/>
          <w:szCs w:val="28"/>
        </w:rPr>
        <w:t>, а также времени, необходимого на учет мнения представительного органа работников</w:t>
      </w:r>
      <w:r w:rsidRPr="001D7E65">
        <w:rPr>
          <w:rFonts w:ascii="Times New Roman" w:hAnsi="Times New Roman"/>
          <w:sz w:val="28"/>
          <w:szCs w:val="28"/>
        </w:rPr>
        <w:t>.</w:t>
      </w:r>
      <w:r w:rsidR="00D91DDE">
        <w:rPr>
          <w:rStyle w:val="a5"/>
          <w:rFonts w:ascii="Times New Roman" w:hAnsi="Times New Roman"/>
          <w:sz w:val="28"/>
          <w:szCs w:val="28"/>
        </w:rPr>
        <w:footnoteReference w:id="63"/>
      </w:r>
    </w:p>
    <w:p w:rsidR="00426899" w:rsidRPr="00426899" w:rsidRDefault="00426899" w:rsidP="001D7E65">
      <w:pPr>
        <w:widowControl w:val="0"/>
        <w:autoSpaceDE w:val="0"/>
        <w:autoSpaceDN w:val="0"/>
        <w:adjustRightInd w:val="0"/>
        <w:spacing w:after="0" w:line="360" w:lineRule="auto"/>
        <w:ind w:firstLine="709"/>
        <w:jc w:val="both"/>
        <w:rPr>
          <w:rFonts w:ascii="Times New Roman" w:hAnsi="Times New Roman"/>
          <w:sz w:val="28"/>
          <w:szCs w:val="28"/>
        </w:rPr>
      </w:pPr>
      <w:r w:rsidRPr="00426899">
        <w:rPr>
          <w:rFonts w:ascii="Times New Roman" w:hAnsi="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00D91DDE">
        <w:rPr>
          <w:rFonts w:ascii="Times New Roman" w:hAnsi="Times New Roman"/>
          <w:sz w:val="28"/>
          <w:szCs w:val="28"/>
        </w:rPr>
        <w:t>–</w:t>
      </w:r>
      <w:r w:rsidRPr="00426899">
        <w:rPr>
          <w:rFonts w:ascii="Times New Roman" w:hAnsi="Times New Roman"/>
          <w:sz w:val="28"/>
          <w:szCs w:val="28"/>
        </w:rPr>
        <w:t xml:space="preserve"> позднее двух лет со дня его совершения. В указанные сроки не включается время производства по уголовному делу.</w:t>
      </w:r>
      <w:r w:rsidR="00D91DDE">
        <w:rPr>
          <w:rStyle w:val="a5"/>
          <w:rFonts w:ascii="Times New Roman" w:hAnsi="Times New Roman"/>
          <w:sz w:val="28"/>
          <w:szCs w:val="28"/>
        </w:rPr>
        <w:footnoteReference w:id="64"/>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За каждый дисциплинарный проступок может быть применено только одно дисциплинарное взыскание.</w:t>
      </w:r>
      <w:r w:rsidR="00034A44">
        <w:rPr>
          <w:rStyle w:val="a5"/>
          <w:rFonts w:ascii="Times New Roman" w:hAnsi="Times New Roman"/>
          <w:sz w:val="28"/>
          <w:szCs w:val="28"/>
        </w:rPr>
        <w:footnoteReference w:id="65"/>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r w:rsidR="00034A44">
        <w:rPr>
          <w:rStyle w:val="a5"/>
          <w:rFonts w:ascii="Times New Roman" w:hAnsi="Times New Roman"/>
          <w:sz w:val="28"/>
          <w:szCs w:val="28"/>
        </w:rPr>
        <w:footnoteReference w:id="66"/>
      </w:r>
    </w:p>
    <w:p w:rsidR="00426899" w:rsidRPr="001D7E65" w:rsidRDefault="00426899" w:rsidP="001D7E65">
      <w:pPr>
        <w:pStyle w:val="a7"/>
        <w:widowControl w:val="0"/>
        <w:numPr>
          <w:ilvl w:val="1"/>
          <w:numId w:val="12"/>
        </w:numPr>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w:t>
      </w:r>
      <w:r w:rsidR="00034A44" w:rsidRPr="001D7E65">
        <w:rPr>
          <w:rFonts w:ascii="Times New Roman" w:hAnsi="Times New Roman"/>
          <w:sz w:val="28"/>
          <w:szCs w:val="28"/>
        </w:rPr>
        <w:t xml:space="preserve"> или представительного органа работников</w:t>
      </w:r>
      <w:r w:rsidRPr="001D7E65">
        <w:rPr>
          <w:rFonts w:ascii="Times New Roman" w:hAnsi="Times New Roman"/>
          <w:sz w:val="28"/>
          <w:szCs w:val="28"/>
        </w:rPr>
        <w:t>.</w:t>
      </w:r>
      <w:r w:rsidR="00034A44">
        <w:rPr>
          <w:rStyle w:val="a5"/>
          <w:rFonts w:ascii="Times New Roman" w:hAnsi="Times New Roman"/>
          <w:sz w:val="28"/>
          <w:szCs w:val="28"/>
        </w:rPr>
        <w:footnoteReference w:id="67"/>
      </w:r>
    </w:p>
    <w:p w:rsidR="00F94A09" w:rsidRPr="001D7E65" w:rsidRDefault="00F94A09" w:rsidP="001D7E65">
      <w:pPr>
        <w:pStyle w:val="2"/>
        <w:numPr>
          <w:ilvl w:val="0"/>
          <w:numId w:val="12"/>
        </w:numPr>
        <w:spacing w:before="0" w:line="360" w:lineRule="auto"/>
        <w:ind w:left="0" w:firstLine="709"/>
        <w:rPr>
          <w:rFonts w:ascii="Times New Roman" w:hAnsi="Times New Roman"/>
          <w:color w:val="auto"/>
          <w:sz w:val="28"/>
          <w:szCs w:val="28"/>
        </w:rPr>
      </w:pPr>
      <w:bookmarkStart w:id="8" w:name="_Toc364241475"/>
      <w:r w:rsidRPr="001D7E65">
        <w:rPr>
          <w:rFonts w:ascii="Times New Roman" w:hAnsi="Times New Roman"/>
          <w:color w:val="auto"/>
          <w:sz w:val="28"/>
          <w:szCs w:val="28"/>
        </w:rPr>
        <w:t>Ответственность</w:t>
      </w:r>
      <w:r w:rsidR="002D30DF" w:rsidRPr="001D7E65">
        <w:rPr>
          <w:rFonts w:ascii="Times New Roman" w:hAnsi="Times New Roman"/>
          <w:color w:val="auto"/>
          <w:sz w:val="28"/>
          <w:szCs w:val="28"/>
        </w:rPr>
        <w:t xml:space="preserve"> работников Учреждения</w:t>
      </w:r>
      <w:bookmarkEnd w:id="8"/>
    </w:p>
    <w:p w:rsidR="002D30DF" w:rsidRPr="001D7E65" w:rsidRDefault="002D30DF" w:rsidP="001D7E65">
      <w:pPr>
        <w:pStyle w:val="a7"/>
        <w:widowControl w:val="0"/>
        <w:numPr>
          <w:ilvl w:val="1"/>
          <w:numId w:val="12"/>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D30DF" w:rsidRPr="001D7E65" w:rsidRDefault="002D30DF" w:rsidP="001D7E65">
      <w:pPr>
        <w:pStyle w:val="a7"/>
        <w:widowControl w:val="0"/>
        <w:numPr>
          <w:ilvl w:val="1"/>
          <w:numId w:val="12"/>
        </w:numPr>
        <w:tabs>
          <w:tab w:val="left" w:pos="142"/>
        </w:tabs>
        <w:autoSpaceDE w:val="0"/>
        <w:autoSpaceDN w:val="0"/>
        <w:adjustRightInd w:val="0"/>
        <w:spacing w:after="0" w:line="360" w:lineRule="auto"/>
        <w:ind w:left="0" w:firstLine="709"/>
        <w:jc w:val="both"/>
        <w:rPr>
          <w:rFonts w:ascii="Times New Roman" w:hAnsi="Times New Roman"/>
          <w:sz w:val="28"/>
          <w:szCs w:val="28"/>
        </w:rPr>
      </w:pPr>
      <w:r w:rsidRPr="001D7E65">
        <w:rPr>
          <w:rFonts w:ascii="Times New Roman" w:hAnsi="Times New Roman"/>
          <w:sz w:val="28"/>
          <w:szCs w:val="28"/>
        </w:rPr>
        <w:lastRenderedPageBreak/>
        <w:t>Ответственность педагогических работников устанавливаются статьёй 48 Федерального закона «Об образовании в Российской Федерации»</w:t>
      </w:r>
      <w:r w:rsidR="001D7E65">
        <w:rPr>
          <w:rFonts w:ascii="Times New Roman" w:hAnsi="Times New Roman"/>
          <w:sz w:val="28"/>
          <w:szCs w:val="28"/>
        </w:rPr>
        <w:t>.</w:t>
      </w:r>
    </w:p>
    <w:sectPr w:rsidR="002D30DF" w:rsidRPr="001D7E65" w:rsidSect="00E97275">
      <w:headerReference w:type="default" r:id="rId13"/>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B79" w:rsidRDefault="00C17B79" w:rsidP="00A449E6">
      <w:pPr>
        <w:spacing w:after="0" w:line="240" w:lineRule="auto"/>
      </w:pPr>
      <w:r>
        <w:separator/>
      </w:r>
    </w:p>
  </w:endnote>
  <w:endnote w:type="continuationSeparator" w:id="1">
    <w:p w:rsidR="00C17B79" w:rsidRDefault="00C17B79" w:rsidP="00A449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B79" w:rsidRDefault="00C17B79" w:rsidP="00A449E6">
      <w:pPr>
        <w:spacing w:after="0" w:line="240" w:lineRule="auto"/>
      </w:pPr>
      <w:r>
        <w:separator/>
      </w:r>
    </w:p>
  </w:footnote>
  <w:footnote w:type="continuationSeparator" w:id="1">
    <w:p w:rsidR="00C17B79" w:rsidRDefault="00C17B79" w:rsidP="00A449E6">
      <w:pPr>
        <w:spacing w:after="0" w:line="240" w:lineRule="auto"/>
      </w:pPr>
      <w:r>
        <w:continuationSeparator/>
      </w:r>
    </w:p>
  </w:footnote>
  <w:footnote w:id="2">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16 ТК РФ</w:t>
      </w:r>
    </w:p>
  </w:footnote>
  <w:footnote w:id="3">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65 ТК РФ</w:t>
      </w:r>
    </w:p>
  </w:footnote>
  <w:footnote w:id="4">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ст.331 ТК РФ</w:t>
      </w:r>
    </w:p>
  </w:footnote>
  <w:footnote w:id="5">
    <w:p w:rsidR="00AE53FC" w:rsidRPr="008E41B2" w:rsidRDefault="00AE53FC">
      <w:pPr>
        <w:pStyle w:val="a3"/>
        <w:rPr>
          <w:rFonts w:ascii="Times New Roman" w:hAnsi="Times New Roman"/>
        </w:rPr>
      </w:pPr>
      <w:r w:rsidRPr="008E41B2">
        <w:rPr>
          <w:rStyle w:val="a5"/>
          <w:rFonts w:ascii="Times New Roman" w:hAnsi="Times New Roman"/>
        </w:rPr>
        <w:footnoteRef/>
      </w:r>
      <w:r w:rsidRPr="008E41B2">
        <w:rPr>
          <w:rFonts w:ascii="Times New Roman" w:hAnsi="Times New Roman"/>
        </w:rPr>
        <w:t xml:space="preserve"> ст.351.1 ТК РФ</w:t>
      </w:r>
    </w:p>
  </w:footnote>
  <w:footnote w:id="6">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7">
    <w:p w:rsidR="00AE53FC" w:rsidRPr="00AE53FC" w:rsidRDefault="00AE53FC" w:rsidP="008E41B2">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ст.68 ТК РФ</w:t>
      </w:r>
    </w:p>
  </w:footnote>
  <w:footnote w:id="8">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ст.70 ТК РФ</w:t>
      </w:r>
    </w:p>
  </w:footnote>
  <w:footnote w:id="9">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ч.1 ст.71 ТК РФ</w:t>
      </w:r>
    </w:p>
  </w:footnote>
  <w:footnote w:id="10">
    <w:p w:rsidR="00AE53FC" w:rsidRPr="007B0D33" w:rsidRDefault="00AE53FC">
      <w:pPr>
        <w:pStyle w:val="a3"/>
        <w:rPr>
          <w:rFonts w:ascii="Times New Roman" w:hAnsi="Times New Roman"/>
        </w:rPr>
      </w:pPr>
      <w:r w:rsidRPr="007B0D33">
        <w:rPr>
          <w:rStyle w:val="a5"/>
          <w:rFonts w:ascii="Times New Roman" w:hAnsi="Times New Roman"/>
        </w:rPr>
        <w:footnoteRef/>
      </w:r>
      <w:r w:rsidRPr="007B0D33">
        <w:rPr>
          <w:rFonts w:ascii="Times New Roman" w:hAnsi="Times New Roman"/>
        </w:rPr>
        <w:t xml:space="preserve"> ч</w:t>
      </w:r>
      <w:r w:rsidR="00E97275">
        <w:rPr>
          <w:rFonts w:ascii="Times New Roman" w:hAnsi="Times New Roman"/>
        </w:rPr>
        <w:t>.3 ст.</w:t>
      </w:r>
      <w:r w:rsidRPr="007B0D33">
        <w:rPr>
          <w:rFonts w:ascii="Times New Roman" w:hAnsi="Times New Roman"/>
        </w:rPr>
        <w:t>66 ТК РФ</w:t>
      </w:r>
    </w:p>
  </w:footnote>
  <w:footnote w:id="11">
    <w:p w:rsidR="00AE53FC" w:rsidRPr="007B0D33" w:rsidRDefault="00AE53FC">
      <w:pPr>
        <w:pStyle w:val="a3"/>
        <w:rPr>
          <w:rFonts w:ascii="Times New Roman" w:hAnsi="Times New Roman"/>
        </w:rPr>
      </w:pPr>
      <w:r w:rsidRPr="007B0D33">
        <w:rPr>
          <w:rStyle w:val="a5"/>
          <w:rFonts w:ascii="Times New Roman" w:hAnsi="Times New Roman"/>
        </w:rPr>
        <w:footnoteRef/>
      </w:r>
      <w:r w:rsidR="00E97275">
        <w:rPr>
          <w:rFonts w:ascii="Times New Roman" w:hAnsi="Times New Roman"/>
        </w:rPr>
        <w:t xml:space="preserve"> ст.</w:t>
      </w:r>
      <w:r w:rsidRPr="007B0D33">
        <w:rPr>
          <w:rFonts w:ascii="Times New Roman" w:hAnsi="Times New Roman"/>
        </w:rPr>
        <w:t>77 ТК РФ</w:t>
      </w:r>
    </w:p>
  </w:footnote>
  <w:footnote w:id="12">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80 ТК РФ</w:t>
      </w:r>
    </w:p>
  </w:footnote>
  <w:footnote w:id="13">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2 ст. 80 ТК РФ</w:t>
      </w:r>
    </w:p>
  </w:footnote>
  <w:footnote w:id="14">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3 ст. 80 ТК РФ</w:t>
      </w:r>
    </w:p>
  </w:footnote>
  <w:footnote w:id="15">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Pr>
          <w:rFonts w:ascii="Times New Roman" w:hAnsi="Times New Roman"/>
        </w:rPr>
        <w:t>ч.1 ст.</w:t>
      </w:r>
      <w:r w:rsidRPr="005F5272">
        <w:rPr>
          <w:rFonts w:ascii="Times New Roman" w:hAnsi="Times New Roman"/>
        </w:rPr>
        <w:t>79 ТК РФ</w:t>
      </w:r>
    </w:p>
  </w:footnote>
  <w:footnote w:id="16">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2 ст.</w:t>
      </w:r>
      <w:r w:rsidRPr="005F5272">
        <w:rPr>
          <w:rFonts w:ascii="Times New Roman" w:hAnsi="Times New Roman"/>
        </w:rPr>
        <w:t>79 ТК РФ</w:t>
      </w:r>
    </w:p>
  </w:footnote>
  <w:footnote w:id="17">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79 ТК РФ</w:t>
      </w:r>
    </w:p>
  </w:footnote>
  <w:footnote w:id="18">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3 ст.</w:t>
      </w:r>
      <w:r w:rsidRPr="005F5272">
        <w:rPr>
          <w:rFonts w:ascii="Times New Roman" w:hAnsi="Times New Roman"/>
        </w:rPr>
        <w:t>84.1 ТК РФ</w:t>
      </w:r>
    </w:p>
  </w:footnote>
  <w:footnote w:id="19">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4 ст.</w:t>
      </w:r>
      <w:r w:rsidRPr="005F5272">
        <w:rPr>
          <w:rFonts w:ascii="Times New Roman" w:hAnsi="Times New Roman"/>
        </w:rPr>
        <w:t>84.1 ТК РФ</w:t>
      </w:r>
    </w:p>
  </w:footnote>
  <w:footnote w:id="20">
    <w:p w:rsidR="00AE53FC" w:rsidRPr="005F5272" w:rsidRDefault="00AE53FC">
      <w:pPr>
        <w:pStyle w:val="a3"/>
        <w:rPr>
          <w:rFonts w:ascii="Times New Roman" w:hAnsi="Times New Roman"/>
        </w:rPr>
      </w:pPr>
      <w:r w:rsidRPr="005F5272">
        <w:rPr>
          <w:rStyle w:val="a5"/>
          <w:rFonts w:ascii="Times New Roman" w:hAnsi="Times New Roman"/>
        </w:rPr>
        <w:footnoteRef/>
      </w:r>
      <w:r w:rsidRPr="005F5272">
        <w:rPr>
          <w:rFonts w:ascii="Times New Roman" w:hAnsi="Times New Roman"/>
        </w:rPr>
        <w:t xml:space="preserve"> </w:t>
      </w:r>
      <w:r w:rsidRPr="00AE53FC">
        <w:rPr>
          <w:rFonts w:ascii="Times New Roman" w:hAnsi="Times New Roman"/>
        </w:rPr>
        <w:t>ч.</w:t>
      </w:r>
      <w:r>
        <w:rPr>
          <w:rFonts w:ascii="Times New Roman" w:hAnsi="Times New Roman"/>
        </w:rPr>
        <w:t>1 ст.</w:t>
      </w:r>
      <w:r w:rsidRPr="005F5272">
        <w:rPr>
          <w:rFonts w:ascii="Times New Roman" w:hAnsi="Times New Roman"/>
        </w:rPr>
        <w:t>84.1 ТК РФ</w:t>
      </w:r>
    </w:p>
  </w:footnote>
  <w:footnote w:id="21">
    <w:p w:rsidR="00AE53FC" w:rsidRPr="005F5272" w:rsidRDefault="00AE53FC">
      <w:pPr>
        <w:pStyle w:val="a3"/>
        <w:rPr>
          <w:rFonts w:ascii="Times New Roman" w:hAnsi="Times New Roman"/>
        </w:rPr>
      </w:pPr>
      <w:r w:rsidRPr="005F5272">
        <w:rPr>
          <w:rStyle w:val="a5"/>
          <w:rFonts w:ascii="Times New Roman" w:hAnsi="Times New Roman"/>
        </w:rPr>
        <w:footnoteRef/>
      </w:r>
      <w:r>
        <w:rPr>
          <w:rFonts w:ascii="Times New Roman" w:hAnsi="Times New Roman"/>
        </w:rPr>
        <w:t xml:space="preserve"> ст.</w:t>
      </w:r>
      <w:r w:rsidRPr="005F5272">
        <w:rPr>
          <w:rFonts w:ascii="Times New Roman" w:hAnsi="Times New Roman"/>
        </w:rPr>
        <w:t>21 ТК РФ</w:t>
      </w:r>
    </w:p>
  </w:footnote>
  <w:footnote w:id="22">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ч.3 ст.47 ФЗ «Об образовании в РФ»</w:t>
      </w:r>
    </w:p>
  </w:footnote>
  <w:footnote w:id="23">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ч.4 ст.47 ФЗ «Об образовании в РФ»</w:t>
      </w:r>
    </w:p>
  </w:footnote>
  <w:footnote w:id="24">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ч.5 ст.47 ФЗ «Об образовании в РФ»</w:t>
      </w:r>
    </w:p>
  </w:footnote>
  <w:footnote w:id="25">
    <w:p w:rsidR="00AE53FC" w:rsidRPr="00AE53FC" w:rsidRDefault="00AE53FC">
      <w:pPr>
        <w:pStyle w:val="a3"/>
        <w:rPr>
          <w:rFonts w:ascii="Times New Roman" w:hAnsi="Times New Roman"/>
        </w:rPr>
      </w:pPr>
      <w:r w:rsidRPr="00AE53FC">
        <w:rPr>
          <w:rStyle w:val="a5"/>
          <w:rFonts w:ascii="Times New Roman" w:hAnsi="Times New Roman"/>
        </w:rPr>
        <w:footnoteRef/>
      </w:r>
      <w:r w:rsidRPr="00AE53FC">
        <w:rPr>
          <w:rFonts w:ascii="Times New Roman" w:hAnsi="Times New Roman"/>
        </w:rPr>
        <w:t xml:space="preserve"> ч.8 ст.47 ФЗ «Об образовании в РФ»</w:t>
      </w:r>
    </w:p>
  </w:footnote>
  <w:footnote w:id="26">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ч.7 ст.51 ФЗ «Об образовании в РФ»</w:t>
      </w:r>
    </w:p>
  </w:footnote>
  <w:footnote w:id="27">
    <w:p w:rsidR="00AE53FC" w:rsidRPr="0006116E" w:rsidRDefault="00AE53FC">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w:t>
      </w:r>
      <w:r w:rsidR="0006116E" w:rsidRPr="0006116E">
        <w:rPr>
          <w:rFonts w:ascii="Times New Roman" w:hAnsi="Times New Roman"/>
        </w:rPr>
        <w:t>ст.21 ТК РФ</w:t>
      </w:r>
    </w:p>
  </w:footnote>
  <w:footnote w:id="28">
    <w:p w:rsidR="0006116E" w:rsidRPr="0006116E" w:rsidRDefault="0006116E">
      <w:pPr>
        <w:pStyle w:val="a3"/>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ч.1 ст.48 ФЗ «Об образовании в РФ»</w:t>
      </w:r>
    </w:p>
  </w:footnote>
  <w:footnote w:id="29">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22 ТК РФ</w:t>
      </w:r>
    </w:p>
  </w:footnote>
  <w:footnote w:id="30">
    <w:p w:rsidR="00AE53FC" w:rsidRPr="001D7E65" w:rsidRDefault="00AE53FC">
      <w:pPr>
        <w:pStyle w:val="a3"/>
        <w:rPr>
          <w:rFonts w:ascii="Times New Roman" w:hAnsi="Times New Roman"/>
        </w:rPr>
      </w:pPr>
      <w:r w:rsidRPr="001D7E65">
        <w:rPr>
          <w:rStyle w:val="a5"/>
          <w:rFonts w:ascii="Times New Roman" w:hAnsi="Times New Roman"/>
        </w:rPr>
        <w:footnoteRef/>
      </w:r>
      <w:r w:rsidR="0006116E">
        <w:rPr>
          <w:rFonts w:ascii="Times New Roman" w:hAnsi="Times New Roman"/>
        </w:rPr>
        <w:t xml:space="preserve"> ст.</w:t>
      </w:r>
      <w:r w:rsidRPr="001D7E65">
        <w:rPr>
          <w:rFonts w:ascii="Times New Roman" w:hAnsi="Times New Roman"/>
        </w:rPr>
        <w:t>22 ТК РФ</w:t>
      </w:r>
    </w:p>
  </w:footnote>
  <w:footnote w:id="31">
    <w:p w:rsidR="00AE53FC" w:rsidRPr="0006116E" w:rsidRDefault="00AE53FC" w:rsidP="008E41B2">
      <w:pPr>
        <w:pStyle w:val="a3"/>
        <w:rPr>
          <w:rFonts w:ascii="Times New Roman" w:hAnsi="Times New Roman"/>
        </w:rPr>
      </w:pPr>
      <w:r w:rsidRPr="0006116E">
        <w:rPr>
          <w:rStyle w:val="a5"/>
          <w:rFonts w:ascii="Times New Roman" w:hAnsi="Times New Roman"/>
        </w:rPr>
        <w:footnoteRef/>
      </w:r>
      <w:r w:rsidR="0006116E" w:rsidRPr="0006116E">
        <w:rPr>
          <w:rFonts w:ascii="Times New Roman" w:hAnsi="Times New Roman"/>
        </w:rPr>
        <w:t xml:space="preserve"> ч.1 ст.</w:t>
      </w:r>
      <w:r w:rsidRPr="0006116E">
        <w:rPr>
          <w:rFonts w:ascii="Times New Roman" w:hAnsi="Times New Roman"/>
        </w:rPr>
        <w:t>333 ТК РФ</w:t>
      </w:r>
    </w:p>
  </w:footnote>
  <w:footnote w:id="32">
    <w:p w:rsidR="00AE53FC" w:rsidRPr="0006116E" w:rsidRDefault="00AE53FC" w:rsidP="008E41B2">
      <w:pPr>
        <w:pStyle w:val="a3"/>
        <w:jc w:val="both"/>
        <w:rPr>
          <w:rFonts w:ascii="Times New Roman" w:hAnsi="Times New Roman"/>
        </w:rPr>
      </w:pPr>
      <w:r w:rsidRPr="0006116E">
        <w:rPr>
          <w:rStyle w:val="a5"/>
          <w:rFonts w:ascii="Times New Roman" w:hAnsi="Times New Roman"/>
        </w:rPr>
        <w:footnoteRef/>
      </w:r>
      <w:r w:rsidRPr="0006116E">
        <w:rPr>
          <w:rFonts w:ascii="Times New Roman" w:hAnsi="Times New Roman"/>
        </w:rPr>
        <w:t xml:space="preserve"> примечание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33">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4">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35">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w:t>
      </w:r>
      <w:r>
        <w:rPr>
          <w:rFonts w:ascii="Times New Roman" w:hAnsi="Times New Roman"/>
        </w:rPr>
        <w:t>–</w:t>
      </w:r>
      <w:r w:rsidRPr="00893057">
        <w:rPr>
          <w:rFonts w:ascii="Times New Roman" w:hAnsi="Times New Roman"/>
        </w:rPr>
        <w:t xml:space="preserve"> 2014 годы</w:t>
      </w:r>
    </w:p>
  </w:footnote>
  <w:footnote w:id="36">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2014 годы</w:t>
      </w:r>
    </w:p>
  </w:footnote>
  <w:footnote w:id="37">
    <w:p w:rsidR="00AE53FC" w:rsidRPr="00C060DD" w:rsidRDefault="00AE53FC" w:rsidP="008E41B2">
      <w:pPr>
        <w:pStyle w:val="a3"/>
        <w:jc w:val="both"/>
        <w:rPr>
          <w:rFonts w:ascii="Times New Roman" w:hAnsi="Times New Roman"/>
        </w:rPr>
      </w:pPr>
      <w:r w:rsidRPr="00C060DD">
        <w:rPr>
          <w:rStyle w:val="a5"/>
          <w:rFonts w:ascii="Times New Roman" w:hAnsi="Times New Roman"/>
        </w:rPr>
        <w:footnoteRef/>
      </w:r>
      <w:r w:rsidRPr="00C060DD">
        <w:rPr>
          <w:rFonts w:ascii="Times New Roman" w:hAnsi="Times New Roman"/>
        </w:rPr>
        <w:t xml:space="preserve"> п.66 Типового положения об общеобразовательном учреждении</w:t>
      </w:r>
    </w:p>
  </w:footnote>
  <w:footnote w:id="38">
    <w:p w:rsidR="00AE53FC" w:rsidRPr="00893057" w:rsidRDefault="00AE53FC" w:rsidP="008E41B2">
      <w:pPr>
        <w:pStyle w:val="a3"/>
        <w:jc w:val="both"/>
        <w:rPr>
          <w:rFonts w:ascii="Times New Roman" w:hAnsi="Times New Roman"/>
        </w:rPr>
      </w:pPr>
      <w:r w:rsidRPr="00893057">
        <w:rPr>
          <w:rStyle w:val="a5"/>
          <w:rFonts w:ascii="Times New Roman" w:hAnsi="Times New Roman"/>
        </w:rPr>
        <w:footnoteRef/>
      </w:r>
      <w:r w:rsidRPr="00893057">
        <w:rPr>
          <w:rFonts w:ascii="Times New Roman" w:hAnsi="Times New Roman"/>
        </w:rPr>
        <w:t xml:space="preserve"> п.66 Типового положения об общеобразовательном учреждении</w:t>
      </w:r>
    </w:p>
  </w:footnote>
  <w:footnote w:id="39">
    <w:p w:rsidR="00AE53FC" w:rsidRPr="005237A0" w:rsidRDefault="00AE53FC" w:rsidP="008E41B2">
      <w:pPr>
        <w:pStyle w:val="a3"/>
        <w:jc w:val="both"/>
        <w:rPr>
          <w:rFonts w:ascii="Times New Roman" w:hAnsi="Times New Roman"/>
        </w:rPr>
      </w:pPr>
      <w:r w:rsidRPr="005237A0">
        <w:rPr>
          <w:rStyle w:val="a5"/>
          <w:rFonts w:ascii="Times New Roman" w:hAnsi="Times New Roman"/>
        </w:rPr>
        <w:footnoteRef/>
      </w:r>
      <w:r w:rsidRPr="005237A0">
        <w:rPr>
          <w:rFonts w:ascii="Times New Roman" w:hAnsi="Times New Roman"/>
        </w:rPr>
        <w:t xml:space="preserve">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footnote>
  <w:footnote w:id="40">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Pr="005C4929">
        <w:rPr>
          <w:rFonts w:ascii="Times New Roman" w:hAnsi="Times New Roman"/>
        </w:rPr>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footnote>
  <w:footnote w:id="41">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часть 1 ст. 95 ТК РФ</w:t>
      </w:r>
    </w:p>
  </w:footnote>
  <w:footnote w:id="42">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112 ТК РФ</w:t>
      </w:r>
    </w:p>
  </w:footnote>
  <w:footnote w:id="43">
    <w:p w:rsidR="00AE53FC" w:rsidRPr="001D7E65" w:rsidRDefault="00AE53FC">
      <w:pPr>
        <w:pStyle w:val="a3"/>
        <w:rPr>
          <w:rFonts w:ascii="Times New Roman" w:hAnsi="Times New Roman"/>
        </w:rPr>
      </w:pPr>
      <w:r w:rsidRPr="001D7E65">
        <w:rPr>
          <w:rStyle w:val="a5"/>
          <w:rFonts w:ascii="Times New Roman" w:hAnsi="Times New Roman"/>
        </w:rPr>
        <w:footnoteRef/>
      </w:r>
      <w:r>
        <w:rPr>
          <w:rFonts w:ascii="Times New Roman" w:hAnsi="Times New Roman"/>
        </w:rPr>
        <w:t xml:space="preserve"> ст.</w:t>
      </w:r>
      <w:r w:rsidRPr="001D7E65">
        <w:rPr>
          <w:rFonts w:ascii="Times New Roman" w:hAnsi="Times New Roman"/>
        </w:rPr>
        <w:t>93 ТК РФ</w:t>
      </w:r>
    </w:p>
  </w:footnote>
  <w:footnote w:id="44">
    <w:p w:rsidR="00AE53FC" w:rsidRPr="001D7E65" w:rsidRDefault="00AE53FC" w:rsidP="00BA76F5">
      <w:pPr>
        <w:pStyle w:val="a3"/>
        <w:jc w:val="both"/>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ст.104 ТК РФ</w:t>
      </w:r>
    </w:p>
  </w:footnote>
  <w:footnote w:id="45">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115</w:t>
      </w:r>
    </w:p>
  </w:footnote>
  <w:footnote w:id="46">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ч.1 ст.</w:t>
      </w:r>
      <w:r w:rsidRPr="005C4929">
        <w:rPr>
          <w:rFonts w:ascii="Times New Roman" w:hAnsi="Times New Roman"/>
        </w:rPr>
        <w:t>123 ТК РФ</w:t>
      </w:r>
    </w:p>
  </w:footnote>
  <w:footnote w:id="47">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ч.2 ст.</w:t>
      </w:r>
      <w:r w:rsidRPr="005C4929">
        <w:rPr>
          <w:rFonts w:ascii="Times New Roman" w:hAnsi="Times New Roman"/>
        </w:rPr>
        <w:t>123 ТК РФ</w:t>
      </w:r>
    </w:p>
  </w:footnote>
  <w:footnote w:id="48">
    <w:p w:rsidR="00AE53FC" w:rsidRPr="005C4929" w:rsidRDefault="00AE53FC" w:rsidP="008E41B2">
      <w:pPr>
        <w:pStyle w:val="a3"/>
        <w:jc w:val="both"/>
        <w:rPr>
          <w:rFonts w:ascii="Times New Roman" w:hAnsi="Times New Roman"/>
        </w:rPr>
      </w:pPr>
      <w:r w:rsidRPr="005C4929">
        <w:rPr>
          <w:rStyle w:val="a5"/>
          <w:rFonts w:ascii="Times New Roman" w:hAnsi="Times New Roman"/>
        </w:rPr>
        <w:footnoteRef/>
      </w:r>
      <w:r w:rsidR="00463ED8">
        <w:rPr>
          <w:rFonts w:ascii="Times New Roman" w:hAnsi="Times New Roman"/>
        </w:rPr>
        <w:t xml:space="preserve"> ч.3 ст.</w:t>
      </w:r>
      <w:r w:rsidRPr="005C4929">
        <w:rPr>
          <w:rFonts w:ascii="Times New Roman" w:hAnsi="Times New Roman"/>
        </w:rPr>
        <w:t>123 ТК РФ</w:t>
      </w:r>
    </w:p>
  </w:footnote>
  <w:footnote w:id="49">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ч.1 ст.</w:t>
      </w:r>
      <w:r w:rsidRPr="001D7E65">
        <w:rPr>
          <w:rFonts w:ascii="Times New Roman" w:hAnsi="Times New Roman"/>
        </w:rPr>
        <w:t>122 ТК РФ</w:t>
      </w:r>
    </w:p>
  </w:footnote>
  <w:footnote w:id="50">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последний абзац ст. 124 ТК РФ</w:t>
      </w:r>
    </w:p>
  </w:footnote>
  <w:footnote w:id="51">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ч.2 ст.</w:t>
      </w:r>
      <w:r w:rsidRPr="001D7E65">
        <w:rPr>
          <w:rFonts w:ascii="Times New Roman" w:hAnsi="Times New Roman"/>
        </w:rPr>
        <w:t>122 ТК РФ</w:t>
      </w:r>
    </w:p>
  </w:footnote>
  <w:footnote w:id="52">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Pr>
          <w:rFonts w:ascii="Times New Roman" w:hAnsi="Times New Roman"/>
        </w:rPr>
        <w:t>ч</w:t>
      </w:r>
      <w:r w:rsidR="00463ED8">
        <w:rPr>
          <w:rFonts w:ascii="Times New Roman" w:hAnsi="Times New Roman"/>
        </w:rPr>
        <w:t>.3 ст.</w:t>
      </w:r>
      <w:r w:rsidRPr="00950A98">
        <w:rPr>
          <w:rFonts w:ascii="Times New Roman" w:hAnsi="Times New Roman"/>
        </w:rPr>
        <w:t>122 ТК РФ</w:t>
      </w:r>
    </w:p>
  </w:footnote>
  <w:footnote w:id="53">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после</w:t>
      </w:r>
      <w:r w:rsidR="00463ED8">
        <w:rPr>
          <w:rFonts w:ascii="Times New Roman" w:hAnsi="Times New Roman"/>
        </w:rPr>
        <w:t>дний абзац ст.</w:t>
      </w:r>
      <w:r w:rsidRPr="00950A98">
        <w:rPr>
          <w:rFonts w:ascii="Times New Roman" w:hAnsi="Times New Roman"/>
        </w:rPr>
        <w:t>122 ТК РФ</w:t>
      </w:r>
    </w:p>
  </w:footnote>
  <w:footnote w:id="54">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sidRPr="001D7E65">
        <w:rPr>
          <w:rFonts w:ascii="Times New Roman" w:hAnsi="Times New Roman"/>
        </w:rPr>
        <w:t>ч</w:t>
      </w:r>
      <w:r w:rsidR="00463ED8">
        <w:rPr>
          <w:rFonts w:ascii="Times New Roman" w:hAnsi="Times New Roman"/>
        </w:rPr>
        <w:t>.1 ст.</w:t>
      </w:r>
      <w:r w:rsidRPr="00950A98">
        <w:rPr>
          <w:rFonts w:ascii="Times New Roman" w:hAnsi="Times New Roman"/>
        </w:rPr>
        <w:t>125 ТК РФ</w:t>
      </w:r>
    </w:p>
  </w:footnote>
  <w:footnote w:id="55">
    <w:p w:rsidR="00AE53FC" w:rsidRPr="00950A98" w:rsidRDefault="00AE53FC" w:rsidP="008E41B2">
      <w:pPr>
        <w:pStyle w:val="a3"/>
        <w:rPr>
          <w:rFonts w:ascii="Times New Roman" w:hAnsi="Times New Roman"/>
        </w:rPr>
      </w:pPr>
      <w:r w:rsidRPr="00950A98">
        <w:rPr>
          <w:rStyle w:val="a5"/>
          <w:rFonts w:ascii="Times New Roman" w:hAnsi="Times New Roman"/>
        </w:rPr>
        <w:footnoteRef/>
      </w:r>
      <w:r w:rsidRPr="00950A98">
        <w:rPr>
          <w:rFonts w:ascii="Times New Roman" w:hAnsi="Times New Roman"/>
        </w:rPr>
        <w:t xml:space="preserve"> </w:t>
      </w:r>
      <w:r w:rsidRPr="001D7E65">
        <w:rPr>
          <w:rFonts w:ascii="Times New Roman" w:hAnsi="Times New Roman"/>
        </w:rPr>
        <w:t>ч</w:t>
      </w:r>
      <w:r w:rsidR="00463ED8">
        <w:rPr>
          <w:rFonts w:ascii="Times New Roman" w:hAnsi="Times New Roman"/>
        </w:rPr>
        <w:t>.5 ст.</w:t>
      </w:r>
      <w:r w:rsidRPr="00950A98">
        <w:rPr>
          <w:rFonts w:ascii="Times New Roman" w:hAnsi="Times New Roman"/>
        </w:rPr>
        <w:t>124 ТК РФ</w:t>
      </w:r>
    </w:p>
  </w:footnote>
  <w:footnote w:id="56">
    <w:p w:rsidR="00AE53FC" w:rsidRPr="002D5205" w:rsidRDefault="00AE53FC" w:rsidP="008E41B2">
      <w:pPr>
        <w:pStyle w:val="a3"/>
        <w:rPr>
          <w:rFonts w:ascii="Times New Roman" w:hAnsi="Times New Roman"/>
        </w:rPr>
      </w:pPr>
      <w:r w:rsidRPr="002D5205">
        <w:rPr>
          <w:rStyle w:val="a5"/>
          <w:rFonts w:ascii="Times New Roman" w:hAnsi="Times New Roman"/>
        </w:rPr>
        <w:footnoteRef/>
      </w:r>
      <w:r w:rsidRPr="002D5205">
        <w:rPr>
          <w:rFonts w:ascii="Times New Roman" w:hAnsi="Times New Roman"/>
        </w:rPr>
        <w:t xml:space="preserve"> </w:t>
      </w:r>
      <w:r w:rsidRPr="001D7E65">
        <w:rPr>
          <w:rFonts w:ascii="Times New Roman" w:hAnsi="Times New Roman"/>
        </w:rPr>
        <w:t>ч</w:t>
      </w:r>
      <w:r w:rsidR="00463ED8">
        <w:rPr>
          <w:rFonts w:ascii="Times New Roman" w:hAnsi="Times New Roman"/>
        </w:rPr>
        <w:t>.1 ст.</w:t>
      </w:r>
      <w:r w:rsidRPr="002D5205">
        <w:rPr>
          <w:rFonts w:ascii="Times New Roman" w:hAnsi="Times New Roman"/>
        </w:rPr>
        <w:t>124 ТК РФ</w:t>
      </w:r>
    </w:p>
  </w:footnote>
  <w:footnote w:id="57">
    <w:p w:rsidR="00AE53FC" w:rsidRPr="001D7E65" w:rsidRDefault="00AE53FC" w:rsidP="008E41B2">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463ED8">
        <w:rPr>
          <w:rFonts w:ascii="Times New Roman" w:hAnsi="Times New Roman"/>
        </w:rPr>
        <w:t>.</w:t>
      </w:r>
      <w:r w:rsidRPr="001D7E65">
        <w:rPr>
          <w:rFonts w:ascii="Times New Roman" w:hAnsi="Times New Roman"/>
        </w:rPr>
        <w:t>1 ст. 128 ТК РФ</w:t>
      </w:r>
    </w:p>
  </w:footnote>
  <w:footnote w:id="58">
    <w:p w:rsidR="00AE53FC" w:rsidRPr="001D7E65" w:rsidRDefault="00AE53FC">
      <w:pPr>
        <w:pStyle w:val="a3"/>
        <w:rPr>
          <w:rFonts w:ascii="Times New Roman" w:hAnsi="Times New Roman"/>
        </w:rPr>
      </w:pPr>
      <w:r w:rsidRPr="001D7E65">
        <w:rPr>
          <w:rStyle w:val="a5"/>
          <w:rFonts w:ascii="Times New Roman" w:hAnsi="Times New Roman"/>
        </w:rPr>
        <w:footnoteRef/>
      </w:r>
      <w:r w:rsidR="00463ED8">
        <w:rPr>
          <w:rFonts w:ascii="Times New Roman" w:hAnsi="Times New Roman"/>
        </w:rPr>
        <w:t xml:space="preserve"> ст.</w:t>
      </w:r>
      <w:r w:rsidRPr="001D7E65">
        <w:rPr>
          <w:rFonts w:ascii="Times New Roman" w:hAnsi="Times New Roman"/>
        </w:rPr>
        <w:t>191 ТК РФ</w:t>
      </w:r>
    </w:p>
  </w:footnote>
  <w:footnote w:id="59">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ст.192 ТК РФ</w:t>
      </w:r>
    </w:p>
  </w:footnote>
  <w:footnote w:id="60">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ч</w:t>
      </w:r>
      <w:r w:rsidR="00004A9F">
        <w:rPr>
          <w:rFonts w:ascii="Times New Roman" w:hAnsi="Times New Roman"/>
        </w:rPr>
        <w:t>.5</w:t>
      </w:r>
      <w:r w:rsidRPr="001D7E65">
        <w:rPr>
          <w:rFonts w:ascii="Times New Roman" w:hAnsi="Times New Roman"/>
        </w:rPr>
        <w:t xml:space="preserve"> ст.192 ТК РФ</w:t>
      </w:r>
    </w:p>
  </w:footnote>
  <w:footnote w:id="61">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ч.1</w:t>
      </w:r>
      <w:r w:rsidRPr="001D7E65">
        <w:rPr>
          <w:rFonts w:ascii="Times New Roman" w:hAnsi="Times New Roman"/>
        </w:rPr>
        <w:t xml:space="preserve"> ст.193 ТК РФ</w:t>
      </w:r>
    </w:p>
  </w:footnote>
  <w:footnote w:id="62">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ч.2</w:t>
      </w:r>
      <w:r w:rsidRPr="001D7E65">
        <w:rPr>
          <w:rFonts w:ascii="Times New Roman" w:hAnsi="Times New Roman"/>
        </w:rPr>
        <w:t xml:space="preserve"> ст.193 ТК РФ</w:t>
      </w:r>
    </w:p>
  </w:footnote>
  <w:footnote w:id="63">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ч.3</w:t>
      </w:r>
      <w:r w:rsidRPr="001D7E65">
        <w:rPr>
          <w:rFonts w:ascii="Times New Roman" w:hAnsi="Times New Roman"/>
        </w:rPr>
        <w:t xml:space="preserve"> ст.193 ТК РФ</w:t>
      </w:r>
    </w:p>
  </w:footnote>
  <w:footnote w:id="64">
    <w:p w:rsidR="00AE53FC" w:rsidRPr="001D7E65" w:rsidRDefault="00AE53FC" w:rsidP="00D91DDE">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ч.4 ст.</w:t>
      </w:r>
      <w:r w:rsidRPr="001D7E65">
        <w:rPr>
          <w:rFonts w:ascii="Times New Roman" w:hAnsi="Times New Roman"/>
        </w:rPr>
        <w:t>193 ТК РФ</w:t>
      </w:r>
    </w:p>
  </w:footnote>
  <w:footnote w:id="65">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ч.5 ст.</w:t>
      </w:r>
      <w:r w:rsidRPr="001D7E65">
        <w:rPr>
          <w:rFonts w:ascii="Times New Roman" w:hAnsi="Times New Roman"/>
        </w:rPr>
        <w:t>193 ТК РФ</w:t>
      </w:r>
    </w:p>
  </w:footnote>
  <w:footnote w:id="66">
    <w:p w:rsidR="00AE53FC" w:rsidRPr="001D7E65" w:rsidRDefault="00AE53FC">
      <w:pPr>
        <w:pStyle w:val="a3"/>
        <w:rPr>
          <w:rFonts w:ascii="Times New Roman" w:hAnsi="Times New Roman"/>
        </w:rPr>
      </w:pPr>
      <w:r w:rsidRPr="001D7E65">
        <w:rPr>
          <w:rStyle w:val="a5"/>
          <w:rFonts w:ascii="Times New Roman" w:hAnsi="Times New Roman"/>
        </w:rPr>
        <w:footnoteRef/>
      </w:r>
      <w:r w:rsidRPr="001D7E65">
        <w:rPr>
          <w:rFonts w:ascii="Times New Roman" w:hAnsi="Times New Roman"/>
        </w:rPr>
        <w:t xml:space="preserve"> </w:t>
      </w:r>
      <w:r w:rsidR="00004A9F">
        <w:rPr>
          <w:rFonts w:ascii="Times New Roman" w:hAnsi="Times New Roman"/>
        </w:rPr>
        <w:t>ч.6 ст.</w:t>
      </w:r>
      <w:r w:rsidRPr="001D7E65">
        <w:rPr>
          <w:rFonts w:ascii="Times New Roman" w:hAnsi="Times New Roman"/>
        </w:rPr>
        <w:t>193 ТК РФ</w:t>
      </w:r>
    </w:p>
  </w:footnote>
  <w:footnote w:id="67">
    <w:p w:rsidR="00AE53FC" w:rsidRPr="00034A44" w:rsidRDefault="00AE53FC">
      <w:pPr>
        <w:pStyle w:val="a3"/>
        <w:rPr>
          <w:rFonts w:ascii="Times New Roman" w:hAnsi="Times New Roman"/>
        </w:rPr>
      </w:pPr>
      <w:r w:rsidRPr="00034A44">
        <w:rPr>
          <w:rStyle w:val="a5"/>
          <w:rFonts w:ascii="Times New Roman" w:hAnsi="Times New Roman"/>
        </w:rPr>
        <w:footnoteRef/>
      </w:r>
      <w:r w:rsidR="00004A9F">
        <w:rPr>
          <w:rFonts w:ascii="Times New Roman" w:hAnsi="Times New Roman"/>
        </w:rPr>
        <w:t xml:space="preserve"> ст.</w:t>
      </w:r>
      <w:r w:rsidRPr="00034A44">
        <w:rPr>
          <w:rFonts w:ascii="Times New Roman" w:hAnsi="Times New Roman"/>
        </w:rPr>
        <w:t>194 ТК РФ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275" w:rsidRPr="00E97275" w:rsidRDefault="00AC2C47" w:rsidP="00E97275">
    <w:pPr>
      <w:pStyle w:val="ac"/>
      <w:jc w:val="center"/>
      <w:rPr>
        <w:rFonts w:ascii="Times New Roman" w:hAnsi="Times New Roman"/>
        <w:sz w:val="28"/>
        <w:szCs w:val="28"/>
      </w:rPr>
    </w:pPr>
    <w:r w:rsidRPr="00E97275">
      <w:rPr>
        <w:rFonts w:ascii="Times New Roman" w:hAnsi="Times New Roman"/>
        <w:sz w:val="28"/>
        <w:szCs w:val="28"/>
      </w:rPr>
      <w:fldChar w:fldCharType="begin"/>
    </w:r>
    <w:r w:rsidR="00E97275" w:rsidRPr="00E97275">
      <w:rPr>
        <w:rFonts w:ascii="Times New Roman" w:hAnsi="Times New Roman"/>
        <w:sz w:val="28"/>
        <w:szCs w:val="28"/>
      </w:rPr>
      <w:instrText>PAGE   \* MERGEFORMAT</w:instrText>
    </w:r>
    <w:r w:rsidRPr="00E97275">
      <w:rPr>
        <w:rFonts w:ascii="Times New Roman" w:hAnsi="Times New Roman"/>
        <w:sz w:val="28"/>
        <w:szCs w:val="28"/>
      </w:rPr>
      <w:fldChar w:fldCharType="separate"/>
    </w:r>
    <w:r w:rsidR="00593EC4">
      <w:rPr>
        <w:rFonts w:ascii="Times New Roman" w:hAnsi="Times New Roman"/>
        <w:noProof/>
        <w:sz w:val="28"/>
        <w:szCs w:val="28"/>
      </w:rPr>
      <w:t>1</w:t>
    </w:r>
    <w:r w:rsidRPr="00E97275">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1C43FD"/>
    <w:multiLevelType w:val="hybridMultilevel"/>
    <w:tmpl w:val="125E1D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31A6F37"/>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644659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5610A8"/>
    <w:multiLevelType w:val="multilevel"/>
    <w:tmpl w:val="43D24F06"/>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1F79F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8D61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2D8A40F2"/>
    <w:multiLevelType w:val="hybridMultilevel"/>
    <w:tmpl w:val="A8A8CAEE"/>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346E2B"/>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277C96"/>
    <w:multiLevelType w:val="hybridMultilevel"/>
    <w:tmpl w:val="A52E40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B00685"/>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4A106C"/>
    <w:multiLevelType w:val="hybridMultilevel"/>
    <w:tmpl w:val="94EC9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2E8776C"/>
    <w:multiLevelType w:val="hybridMultilevel"/>
    <w:tmpl w:val="5DCAAB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6B4213D"/>
    <w:multiLevelType w:val="hybridMultilevel"/>
    <w:tmpl w:val="3F68FC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7AB228F"/>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86D39FB"/>
    <w:multiLevelType w:val="hybridMultilevel"/>
    <w:tmpl w:val="AE80CF96"/>
    <w:lvl w:ilvl="0" w:tplc="EE9EDCB6">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8E2546"/>
    <w:multiLevelType w:val="hybridMultilevel"/>
    <w:tmpl w:val="1AFA4A4C"/>
    <w:lvl w:ilvl="0" w:tplc="88A0D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F1B727D"/>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7F367D46"/>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6"/>
  </w:num>
  <w:num w:numId="2">
    <w:abstractNumId w:val="29"/>
  </w:num>
  <w:num w:numId="3">
    <w:abstractNumId w:val="20"/>
  </w:num>
  <w:num w:numId="4">
    <w:abstractNumId w:val="24"/>
  </w:num>
  <w:num w:numId="5">
    <w:abstractNumId w:val="7"/>
  </w:num>
  <w:num w:numId="6">
    <w:abstractNumId w:val="25"/>
  </w:num>
  <w:num w:numId="7">
    <w:abstractNumId w:val="17"/>
  </w:num>
  <w:num w:numId="8">
    <w:abstractNumId w:val="2"/>
  </w:num>
  <w:num w:numId="9">
    <w:abstractNumId w:val="11"/>
  </w:num>
  <w:num w:numId="10">
    <w:abstractNumId w:val="18"/>
  </w:num>
  <w:num w:numId="11">
    <w:abstractNumId w:val="30"/>
  </w:num>
  <w:num w:numId="12">
    <w:abstractNumId w:val="4"/>
  </w:num>
  <w:num w:numId="13">
    <w:abstractNumId w:val="28"/>
  </w:num>
  <w:num w:numId="14">
    <w:abstractNumId w:val="3"/>
  </w:num>
  <w:num w:numId="15">
    <w:abstractNumId w:val="10"/>
  </w:num>
  <w:num w:numId="16">
    <w:abstractNumId w:val="36"/>
  </w:num>
  <w:num w:numId="17">
    <w:abstractNumId w:val="31"/>
  </w:num>
  <w:num w:numId="18">
    <w:abstractNumId w:val="33"/>
  </w:num>
  <w:num w:numId="19">
    <w:abstractNumId w:val="0"/>
  </w:num>
  <w:num w:numId="20">
    <w:abstractNumId w:val="34"/>
  </w:num>
  <w:num w:numId="21">
    <w:abstractNumId w:val="15"/>
  </w:num>
  <w:num w:numId="22">
    <w:abstractNumId w:val="32"/>
  </w:num>
  <w:num w:numId="23">
    <w:abstractNumId w:val="22"/>
  </w:num>
  <w:num w:numId="24">
    <w:abstractNumId w:val="27"/>
  </w:num>
  <w:num w:numId="25">
    <w:abstractNumId w:val="23"/>
  </w:num>
  <w:num w:numId="26">
    <w:abstractNumId w:val="9"/>
  </w:num>
  <w:num w:numId="27">
    <w:abstractNumId w:val="6"/>
  </w:num>
  <w:num w:numId="28">
    <w:abstractNumId w:val="5"/>
  </w:num>
  <w:num w:numId="29">
    <w:abstractNumId w:val="12"/>
  </w:num>
  <w:num w:numId="30">
    <w:abstractNumId w:val="1"/>
  </w:num>
  <w:num w:numId="31">
    <w:abstractNumId w:val="14"/>
  </w:num>
  <w:num w:numId="32">
    <w:abstractNumId w:val="8"/>
  </w:num>
  <w:num w:numId="33">
    <w:abstractNumId w:val="35"/>
  </w:num>
  <w:num w:numId="34">
    <w:abstractNumId w:val="19"/>
  </w:num>
  <w:num w:numId="35">
    <w:abstractNumId w:val="26"/>
  </w:num>
  <w:num w:numId="36">
    <w:abstractNumId w:val="2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6899"/>
    <w:rsid w:val="00004A9F"/>
    <w:rsid w:val="00034A44"/>
    <w:rsid w:val="00042B43"/>
    <w:rsid w:val="00043DB7"/>
    <w:rsid w:val="00050B03"/>
    <w:rsid w:val="0005310A"/>
    <w:rsid w:val="0006077E"/>
    <w:rsid w:val="0006116E"/>
    <w:rsid w:val="00064FF8"/>
    <w:rsid w:val="00072804"/>
    <w:rsid w:val="000752A8"/>
    <w:rsid w:val="000949A2"/>
    <w:rsid w:val="000E0F13"/>
    <w:rsid w:val="000E118C"/>
    <w:rsid w:val="000E20DA"/>
    <w:rsid w:val="000E3593"/>
    <w:rsid w:val="00124BD4"/>
    <w:rsid w:val="00133A74"/>
    <w:rsid w:val="00134FA8"/>
    <w:rsid w:val="00146D37"/>
    <w:rsid w:val="00192D02"/>
    <w:rsid w:val="00195BE3"/>
    <w:rsid w:val="00196133"/>
    <w:rsid w:val="001A02AC"/>
    <w:rsid w:val="001A603D"/>
    <w:rsid w:val="001B3F14"/>
    <w:rsid w:val="001B40BF"/>
    <w:rsid w:val="001C6F85"/>
    <w:rsid w:val="001D0335"/>
    <w:rsid w:val="001D5995"/>
    <w:rsid w:val="001D77EA"/>
    <w:rsid w:val="001D7E65"/>
    <w:rsid w:val="001F16D4"/>
    <w:rsid w:val="001F54AA"/>
    <w:rsid w:val="00216E85"/>
    <w:rsid w:val="00242C89"/>
    <w:rsid w:val="002566DA"/>
    <w:rsid w:val="00263A17"/>
    <w:rsid w:val="00264675"/>
    <w:rsid w:val="00285E41"/>
    <w:rsid w:val="002A53E4"/>
    <w:rsid w:val="002C1BC7"/>
    <w:rsid w:val="002C308F"/>
    <w:rsid w:val="002D30DF"/>
    <w:rsid w:val="002D5205"/>
    <w:rsid w:val="002E5271"/>
    <w:rsid w:val="002F4C3B"/>
    <w:rsid w:val="002F7271"/>
    <w:rsid w:val="00317A96"/>
    <w:rsid w:val="003404FB"/>
    <w:rsid w:val="00355BD4"/>
    <w:rsid w:val="00364676"/>
    <w:rsid w:val="003813C5"/>
    <w:rsid w:val="00386BAC"/>
    <w:rsid w:val="003977E9"/>
    <w:rsid w:val="003A0DD2"/>
    <w:rsid w:val="003B72AF"/>
    <w:rsid w:val="003B78FA"/>
    <w:rsid w:val="003C46B3"/>
    <w:rsid w:val="003E2A58"/>
    <w:rsid w:val="004205AF"/>
    <w:rsid w:val="00426899"/>
    <w:rsid w:val="00435ACE"/>
    <w:rsid w:val="00436179"/>
    <w:rsid w:val="00455739"/>
    <w:rsid w:val="00463ED8"/>
    <w:rsid w:val="004768FE"/>
    <w:rsid w:val="00482272"/>
    <w:rsid w:val="004B42C8"/>
    <w:rsid w:val="004C010A"/>
    <w:rsid w:val="004C102F"/>
    <w:rsid w:val="004C6992"/>
    <w:rsid w:val="004D79DA"/>
    <w:rsid w:val="004E0217"/>
    <w:rsid w:val="004E7D8E"/>
    <w:rsid w:val="00513A00"/>
    <w:rsid w:val="005171E5"/>
    <w:rsid w:val="00522C69"/>
    <w:rsid w:val="005237A0"/>
    <w:rsid w:val="00526149"/>
    <w:rsid w:val="00526182"/>
    <w:rsid w:val="0057237A"/>
    <w:rsid w:val="00574AB2"/>
    <w:rsid w:val="0057620F"/>
    <w:rsid w:val="0058335D"/>
    <w:rsid w:val="00585D62"/>
    <w:rsid w:val="00593EC4"/>
    <w:rsid w:val="00594BF9"/>
    <w:rsid w:val="005978AB"/>
    <w:rsid w:val="005A4288"/>
    <w:rsid w:val="005A7508"/>
    <w:rsid w:val="005B550A"/>
    <w:rsid w:val="005B68BF"/>
    <w:rsid w:val="005C4929"/>
    <w:rsid w:val="005C7EF9"/>
    <w:rsid w:val="005D29F3"/>
    <w:rsid w:val="005D5392"/>
    <w:rsid w:val="005E540B"/>
    <w:rsid w:val="005F29E3"/>
    <w:rsid w:val="005F5272"/>
    <w:rsid w:val="00602853"/>
    <w:rsid w:val="00652F74"/>
    <w:rsid w:val="00654F24"/>
    <w:rsid w:val="00676001"/>
    <w:rsid w:val="00684872"/>
    <w:rsid w:val="006930C8"/>
    <w:rsid w:val="006A7BF3"/>
    <w:rsid w:val="006B0D95"/>
    <w:rsid w:val="006D11CC"/>
    <w:rsid w:val="006E71E7"/>
    <w:rsid w:val="006E7E3B"/>
    <w:rsid w:val="006F42E7"/>
    <w:rsid w:val="00746E86"/>
    <w:rsid w:val="0077485F"/>
    <w:rsid w:val="007A29C1"/>
    <w:rsid w:val="007A4916"/>
    <w:rsid w:val="007A66E6"/>
    <w:rsid w:val="007A7A87"/>
    <w:rsid w:val="007A7F23"/>
    <w:rsid w:val="007B0BFC"/>
    <w:rsid w:val="007B0D33"/>
    <w:rsid w:val="007C4927"/>
    <w:rsid w:val="007C7324"/>
    <w:rsid w:val="007C7B00"/>
    <w:rsid w:val="007D017E"/>
    <w:rsid w:val="007D4DF6"/>
    <w:rsid w:val="007D7470"/>
    <w:rsid w:val="0080317E"/>
    <w:rsid w:val="008245C0"/>
    <w:rsid w:val="00825BEC"/>
    <w:rsid w:val="00830ED0"/>
    <w:rsid w:val="00840DCE"/>
    <w:rsid w:val="0085162A"/>
    <w:rsid w:val="00857292"/>
    <w:rsid w:val="00860F00"/>
    <w:rsid w:val="00892FEC"/>
    <w:rsid w:val="00893057"/>
    <w:rsid w:val="008A7857"/>
    <w:rsid w:val="008D0222"/>
    <w:rsid w:val="008D635C"/>
    <w:rsid w:val="008E41B2"/>
    <w:rsid w:val="008F03E5"/>
    <w:rsid w:val="008F326B"/>
    <w:rsid w:val="008F48C1"/>
    <w:rsid w:val="00900D52"/>
    <w:rsid w:val="00907DC1"/>
    <w:rsid w:val="00915A25"/>
    <w:rsid w:val="009335D8"/>
    <w:rsid w:val="00933729"/>
    <w:rsid w:val="009337F7"/>
    <w:rsid w:val="00947DF6"/>
    <w:rsid w:val="00950A98"/>
    <w:rsid w:val="00953C0A"/>
    <w:rsid w:val="00973F80"/>
    <w:rsid w:val="0097436B"/>
    <w:rsid w:val="00986F29"/>
    <w:rsid w:val="00987423"/>
    <w:rsid w:val="009A233E"/>
    <w:rsid w:val="009B73F0"/>
    <w:rsid w:val="009D0EB6"/>
    <w:rsid w:val="009E509A"/>
    <w:rsid w:val="00A0231D"/>
    <w:rsid w:val="00A120DE"/>
    <w:rsid w:val="00A13CE0"/>
    <w:rsid w:val="00A21443"/>
    <w:rsid w:val="00A24650"/>
    <w:rsid w:val="00A33B6F"/>
    <w:rsid w:val="00A449E6"/>
    <w:rsid w:val="00A50A2B"/>
    <w:rsid w:val="00A546F1"/>
    <w:rsid w:val="00AA3C09"/>
    <w:rsid w:val="00AB135D"/>
    <w:rsid w:val="00AB251B"/>
    <w:rsid w:val="00AC2C47"/>
    <w:rsid w:val="00AD44EF"/>
    <w:rsid w:val="00AD51A9"/>
    <w:rsid w:val="00AE53FC"/>
    <w:rsid w:val="00AF11B4"/>
    <w:rsid w:val="00B00733"/>
    <w:rsid w:val="00B121DD"/>
    <w:rsid w:val="00B1591B"/>
    <w:rsid w:val="00B21142"/>
    <w:rsid w:val="00B22534"/>
    <w:rsid w:val="00B3469B"/>
    <w:rsid w:val="00B57D1A"/>
    <w:rsid w:val="00B75AC3"/>
    <w:rsid w:val="00B94538"/>
    <w:rsid w:val="00B97ED3"/>
    <w:rsid w:val="00BA0770"/>
    <w:rsid w:val="00BA2431"/>
    <w:rsid w:val="00BA4980"/>
    <w:rsid w:val="00BA5473"/>
    <w:rsid w:val="00BA76F5"/>
    <w:rsid w:val="00BE71F1"/>
    <w:rsid w:val="00BE72CE"/>
    <w:rsid w:val="00C05A51"/>
    <w:rsid w:val="00C060DD"/>
    <w:rsid w:val="00C17B79"/>
    <w:rsid w:val="00C20CEF"/>
    <w:rsid w:val="00C233FE"/>
    <w:rsid w:val="00C31989"/>
    <w:rsid w:val="00C50034"/>
    <w:rsid w:val="00C64052"/>
    <w:rsid w:val="00C652B0"/>
    <w:rsid w:val="00C714FC"/>
    <w:rsid w:val="00C733FC"/>
    <w:rsid w:val="00C73DD8"/>
    <w:rsid w:val="00C9311C"/>
    <w:rsid w:val="00C94BDC"/>
    <w:rsid w:val="00C9550F"/>
    <w:rsid w:val="00CA06E3"/>
    <w:rsid w:val="00CD1435"/>
    <w:rsid w:val="00CE31DC"/>
    <w:rsid w:val="00CE4518"/>
    <w:rsid w:val="00D0724C"/>
    <w:rsid w:val="00D33CAB"/>
    <w:rsid w:val="00D34709"/>
    <w:rsid w:val="00D34891"/>
    <w:rsid w:val="00D41E9E"/>
    <w:rsid w:val="00D4499E"/>
    <w:rsid w:val="00D44C32"/>
    <w:rsid w:val="00D53823"/>
    <w:rsid w:val="00D557DE"/>
    <w:rsid w:val="00D721D6"/>
    <w:rsid w:val="00D8094B"/>
    <w:rsid w:val="00D91DDE"/>
    <w:rsid w:val="00DA08DD"/>
    <w:rsid w:val="00DA5723"/>
    <w:rsid w:val="00DC063C"/>
    <w:rsid w:val="00DC1FBD"/>
    <w:rsid w:val="00DD2EFC"/>
    <w:rsid w:val="00DF1EE6"/>
    <w:rsid w:val="00E11464"/>
    <w:rsid w:val="00E26233"/>
    <w:rsid w:val="00E35E75"/>
    <w:rsid w:val="00E4005C"/>
    <w:rsid w:val="00E44378"/>
    <w:rsid w:val="00E820DB"/>
    <w:rsid w:val="00E8636B"/>
    <w:rsid w:val="00E92114"/>
    <w:rsid w:val="00E97275"/>
    <w:rsid w:val="00EB08A2"/>
    <w:rsid w:val="00EC5DDE"/>
    <w:rsid w:val="00ED3305"/>
    <w:rsid w:val="00ED6EAD"/>
    <w:rsid w:val="00F31D29"/>
    <w:rsid w:val="00F32E7A"/>
    <w:rsid w:val="00F3506A"/>
    <w:rsid w:val="00F35795"/>
    <w:rsid w:val="00F62A5C"/>
    <w:rsid w:val="00F70170"/>
    <w:rsid w:val="00F7163B"/>
    <w:rsid w:val="00F736B9"/>
    <w:rsid w:val="00F9116F"/>
    <w:rsid w:val="00F94A09"/>
    <w:rsid w:val="00FB3D9F"/>
    <w:rsid w:val="00FC6DA8"/>
    <w:rsid w:val="00FF11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69"/>
    <w:pPr>
      <w:spacing w:after="200" w:line="276" w:lineRule="auto"/>
    </w:pPr>
    <w:rPr>
      <w:sz w:val="22"/>
      <w:szCs w:val="22"/>
      <w:lang w:eastAsia="en-US"/>
    </w:rPr>
  </w:style>
  <w:style w:type="paragraph" w:styleId="1">
    <w:name w:val="heading 1"/>
    <w:basedOn w:val="a"/>
    <w:next w:val="a"/>
    <w:link w:val="10"/>
    <w:uiPriority w:val="9"/>
    <w:qFormat/>
    <w:rsid w:val="00E8636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F5272"/>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49E6"/>
    <w:pPr>
      <w:spacing w:after="0" w:line="240" w:lineRule="auto"/>
    </w:pPr>
    <w:rPr>
      <w:sz w:val="20"/>
      <w:szCs w:val="20"/>
    </w:rPr>
  </w:style>
  <w:style w:type="character" w:customStyle="1" w:styleId="a4">
    <w:name w:val="Текст сноски Знак"/>
    <w:link w:val="a3"/>
    <w:uiPriority w:val="99"/>
    <w:semiHidden/>
    <w:rsid w:val="00A449E6"/>
    <w:rPr>
      <w:sz w:val="20"/>
      <w:szCs w:val="20"/>
    </w:rPr>
  </w:style>
  <w:style w:type="character" w:styleId="a5">
    <w:name w:val="footnote reference"/>
    <w:uiPriority w:val="99"/>
    <w:semiHidden/>
    <w:unhideWhenUsed/>
    <w:rsid w:val="00A449E6"/>
    <w:rPr>
      <w:vertAlign w:val="superscript"/>
    </w:rPr>
  </w:style>
  <w:style w:type="character" w:styleId="a6">
    <w:name w:val="Hyperlink"/>
    <w:uiPriority w:val="99"/>
    <w:unhideWhenUsed/>
    <w:rsid w:val="00A449E6"/>
    <w:rPr>
      <w:color w:val="0000FF"/>
      <w:u w:val="single"/>
    </w:rPr>
  </w:style>
  <w:style w:type="paragraph" w:styleId="a7">
    <w:name w:val="List Paragraph"/>
    <w:basedOn w:val="a"/>
    <w:uiPriority w:val="34"/>
    <w:qFormat/>
    <w:rsid w:val="00A449E6"/>
    <w:pPr>
      <w:ind w:left="720"/>
      <w:contextualSpacing/>
    </w:pPr>
  </w:style>
  <w:style w:type="character" w:customStyle="1" w:styleId="10">
    <w:name w:val="Заголовок 1 Знак"/>
    <w:link w:val="1"/>
    <w:uiPriority w:val="9"/>
    <w:rsid w:val="00E8636B"/>
    <w:rPr>
      <w:rFonts w:ascii="Cambria" w:eastAsia="Times New Roman" w:hAnsi="Cambria" w:cs="Times New Roman"/>
      <w:b/>
      <w:bCs/>
      <w:color w:val="365F91"/>
      <w:sz w:val="28"/>
      <w:szCs w:val="28"/>
    </w:rPr>
  </w:style>
  <w:style w:type="paragraph" w:styleId="a8">
    <w:name w:val="TOC Heading"/>
    <w:basedOn w:val="1"/>
    <w:next w:val="a"/>
    <w:uiPriority w:val="39"/>
    <w:semiHidden/>
    <w:unhideWhenUsed/>
    <w:qFormat/>
    <w:rsid w:val="00E8636B"/>
    <w:pPr>
      <w:outlineLvl w:val="9"/>
    </w:pPr>
    <w:rPr>
      <w:lang w:eastAsia="ru-RU"/>
    </w:rPr>
  </w:style>
  <w:style w:type="paragraph" w:styleId="21">
    <w:name w:val="toc 2"/>
    <w:basedOn w:val="a"/>
    <w:next w:val="a"/>
    <w:autoRedefine/>
    <w:uiPriority w:val="39"/>
    <w:unhideWhenUsed/>
    <w:rsid w:val="00E8636B"/>
    <w:pPr>
      <w:spacing w:after="100"/>
      <w:ind w:left="220"/>
    </w:pPr>
  </w:style>
  <w:style w:type="paragraph" w:styleId="a9">
    <w:name w:val="Balloon Text"/>
    <w:basedOn w:val="a"/>
    <w:link w:val="aa"/>
    <w:uiPriority w:val="99"/>
    <w:semiHidden/>
    <w:unhideWhenUsed/>
    <w:rsid w:val="00E8636B"/>
    <w:pPr>
      <w:spacing w:after="0" w:line="240" w:lineRule="auto"/>
    </w:pPr>
    <w:rPr>
      <w:rFonts w:ascii="Tahoma" w:hAnsi="Tahoma"/>
      <w:sz w:val="16"/>
      <w:szCs w:val="16"/>
    </w:rPr>
  </w:style>
  <w:style w:type="character" w:customStyle="1" w:styleId="aa">
    <w:name w:val="Текст выноски Знак"/>
    <w:link w:val="a9"/>
    <w:uiPriority w:val="99"/>
    <w:semiHidden/>
    <w:rsid w:val="00E8636B"/>
    <w:rPr>
      <w:rFonts w:ascii="Tahoma" w:hAnsi="Tahoma" w:cs="Tahoma"/>
      <w:sz w:val="16"/>
      <w:szCs w:val="16"/>
    </w:rPr>
  </w:style>
  <w:style w:type="paragraph" w:styleId="ab">
    <w:name w:val="No Spacing"/>
    <w:uiPriority w:val="1"/>
    <w:qFormat/>
    <w:rsid w:val="00285E41"/>
    <w:rPr>
      <w:sz w:val="22"/>
      <w:szCs w:val="22"/>
      <w:lang w:eastAsia="en-US"/>
    </w:rPr>
  </w:style>
  <w:style w:type="character" w:customStyle="1" w:styleId="20">
    <w:name w:val="Заголовок 2 Знак"/>
    <w:link w:val="2"/>
    <w:uiPriority w:val="9"/>
    <w:rsid w:val="005F5272"/>
    <w:rPr>
      <w:rFonts w:ascii="Cambria" w:eastAsia="Times New Roman" w:hAnsi="Cambria" w:cs="Times New Roman"/>
      <w:b/>
      <w:bCs/>
      <w:color w:val="4F81BD"/>
      <w:sz w:val="26"/>
      <w:szCs w:val="26"/>
    </w:rPr>
  </w:style>
  <w:style w:type="paragraph" w:styleId="ac">
    <w:name w:val="header"/>
    <w:basedOn w:val="a"/>
    <w:link w:val="ad"/>
    <w:uiPriority w:val="99"/>
    <w:unhideWhenUsed/>
    <w:rsid w:val="00E972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97275"/>
  </w:style>
  <w:style w:type="paragraph" w:styleId="ae">
    <w:name w:val="footer"/>
    <w:basedOn w:val="a"/>
    <w:link w:val="af"/>
    <w:uiPriority w:val="99"/>
    <w:unhideWhenUsed/>
    <w:rsid w:val="00E972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7275"/>
  </w:style>
  <w:style w:type="paragraph" w:customStyle="1" w:styleId="msonormalmailrucssattributepostfix">
    <w:name w:val="msonormal_mailru_css_attribute_postfix"/>
    <w:basedOn w:val="a"/>
    <w:rsid w:val="00EC5DD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44C52OFtB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7876044085528C12BB003D3C1C0CF8551796527B0A94CA960269FD21AF485AAEBD0DC01B04475FOFt9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7876044085528C12BB003D3C1C0CF8551793577E0A94CA960269FD21AF485AAEBD0DC01B06485FOFtE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67876044085528C12BB003D3C1C0CF8551796527B0A94CA960269FD21AF485AAEBD0DC01B054A59OFtD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64D5EOFt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BFBA-060E-4438-814A-52C8A110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6140</Words>
  <Characters>35002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41060</CharactersWithSpaces>
  <SharedDoc>false</SharedDoc>
  <HLinks>
    <vt:vector size="78" baseType="variant">
      <vt:variant>
        <vt:i4>3670124</vt:i4>
      </vt:variant>
      <vt:variant>
        <vt:i4>63</vt:i4>
      </vt:variant>
      <vt:variant>
        <vt:i4>0</vt:i4>
      </vt:variant>
      <vt:variant>
        <vt:i4>5</vt:i4>
      </vt:variant>
      <vt:variant>
        <vt:lpwstr>consultantplus://offline/ref=467876044085528C12BB003D3C1C0CF8551796527B0A94CA960269FD21AF485AAEBD0DC01B04475FOFt9H</vt:lpwstr>
      </vt:variant>
      <vt:variant>
        <vt:lpwstr/>
      </vt:variant>
      <vt:variant>
        <vt:i4>3670074</vt:i4>
      </vt:variant>
      <vt:variant>
        <vt:i4>60</vt:i4>
      </vt:variant>
      <vt:variant>
        <vt:i4>0</vt:i4>
      </vt:variant>
      <vt:variant>
        <vt:i4>5</vt:i4>
      </vt:variant>
      <vt:variant>
        <vt:lpwstr>consultantplus://offline/ref=467876044085528C12BB003D3C1C0CF8551793577E0A94CA960269FD21AF485AAEBD0DC01B06485FOFtEH</vt:lpwstr>
      </vt:variant>
      <vt:variant>
        <vt:lpwstr/>
      </vt:variant>
      <vt:variant>
        <vt:i4>3670073</vt:i4>
      </vt:variant>
      <vt:variant>
        <vt:i4>57</vt:i4>
      </vt:variant>
      <vt:variant>
        <vt:i4>0</vt:i4>
      </vt:variant>
      <vt:variant>
        <vt:i4>5</vt:i4>
      </vt:variant>
      <vt:variant>
        <vt:lpwstr>consultantplus://offline/ref=467876044085528C12BB003D3C1C0CF8551796527B0A94CA960269FD21AF485AAEBD0DC01B054A59OFtDH</vt:lpwstr>
      </vt:variant>
      <vt:variant>
        <vt:lpwstr/>
      </vt:variant>
      <vt:variant>
        <vt:i4>3670113</vt:i4>
      </vt:variant>
      <vt:variant>
        <vt:i4>54</vt:i4>
      </vt:variant>
      <vt:variant>
        <vt:i4>0</vt:i4>
      </vt:variant>
      <vt:variant>
        <vt:i4>5</vt:i4>
      </vt:variant>
      <vt:variant>
        <vt:lpwstr>consultantplus://offline/ref=467876044085528C12BB003D3C1C0CF8551796527B0A94CA960269FD21AF485AAEBD0DC01B064D5EOFtFH</vt:lpwstr>
      </vt:variant>
      <vt:variant>
        <vt:lpwstr/>
      </vt:variant>
      <vt:variant>
        <vt:i4>3670071</vt:i4>
      </vt:variant>
      <vt:variant>
        <vt:i4>51</vt:i4>
      </vt:variant>
      <vt:variant>
        <vt:i4>0</vt:i4>
      </vt:variant>
      <vt:variant>
        <vt:i4>5</vt:i4>
      </vt:variant>
      <vt:variant>
        <vt:lpwstr>consultantplus://offline/ref=467876044085528C12BB003D3C1C0CF8551796527B0A94CA960269FD21AF485AAEBD0DC01B044C52OFtBH</vt:lpwstr>
      </vt:variant>
      <vt:variant>
        <vt:lpwstr/>
      </vt:variant>
      <vt:variant>
        <vt:i4>1376311</vt:i4>
      </vt:variant>
      <vt:variant>
        <vt:i4>44</vt:i4>
      </vt:variant>
      <vt:variant>
        <vt:i4>0</vt:i4>
      </vt:variant>
      <vt:variant>
        <vt:i4>5</vt:i4>
      </vt:variant>
      <vt:variant>
        <vt:lpwstr/>
      </vt:variant>
      <vt:variant>
        <vt:lpwstr>_Toc364241475</vt:lpwstr>
      </vt:variant>
      <vt:variant>
        <vt:i4>1376311</vt:i4>
      </vt:variant>
      <vt:variant>
        <vt:i4>38</vt:i4>
      </vt:variant>
      <vt:variant>
        <vt:i4>0</vt:i4>
      </vt:variant>
      <vt:variant>
        <vt:i4>5</vt:i4>
      </vt:variant>
      <vt:variant>
        <vt:lpwstr/>
      </vt:variant>
      <vt:variant>
        <vt:lpwstr>_Toc364241474</vt:lpwstr>
      </vt:variant>
      <vt:variant>
        <vt:i4>1376311</vt:i4>
      </vt:variant>
      <vt:variant>
        <vt:i4>32</vt:i4>
      </vt:variant>
      <vt:variant>
        <vt:i4>0</vt:i4>
      </vt:variant>
      <vt:variant>
        <vt:i4>5</vt:i4>
      </vt:variant>
      <vt:variant>
        <vt:lpwstr/>
      </vt:variant>
      <vt:variant>
        <vt:lpwstr>_Toc364241473</vt:lpwstr>
      </vt:variant>
      <vt:variant>
        <vt:i4>1376311</vt:i4>
      </vt:variant>
      <vt:variant>
        <vt:i4>26</vt:i4>
      </vt:variant>
      <vt:variant>
        <vt:i4>0</vt:i4>
      </vt:variant>
      <vt:variant>
        <vt:i4>5</vt:i4>
      </vt:variant>
      <vt:variant>
        <vt:lpwstr/>
      </vt:variant>
      <vt:variant>
        <vt:lpwstr>_Toc364241472</vt:lpwstr>
      </vt:variant>
      <vt:variant>
        <vt:i4>1376311</vt:i4>
      </vt:variant>
      <vt:variant>
        <vt:i4>20</vt:i4>
      </vt:variant>
      <vt:variant>
        <vt:i4>0</vt:i4>
      </vt:variant>
      <vt:variant>
        <vt:i4>5</vt:i4>
      </vt:variant>
      <vt:variant>
        <vt:lpwstr/>
      </vt:variant>
      <vt:variant>
        <vt:lpwstr>_Toc364241471</vt:lpwstr>
      </vt:variant>
      <vt:variant>
        <vt:i4>1376311</vt:i4>
      </vt:variant>
      <vt:variant>
        <vt:i4>14</vt:i4>
      </vt:variant>
      <vt:variant>
        <vt:i4>0</vt:i4>
      </vt:variant>
      <vt:variant>
        <vt:i4>5</vt:i4>
      </vt:variant>
      <vt:variant>
        <vt:lpwstr/>
      </vt:variant>
      <vt:variant>
        <vt:lpwstr>_Toc364241470</vt:lpwstr>
      </vt:variant>
      <vt:variant>
        <vt:i4>1310775</vt:i4>
      </vt:variant>
      <vt:variant>
        <vt:i4>8</vt:i4>
      </vt:variant>
      <vt:variant>
        <vt:i4>0</vt:i4>
      </vt:variant>
      <vt:variant>
        <vt:i4>5</vt:i4>
      </vt:variant>
      <vt:variant>
        <vt:lpwstr/>
      </vt:variant>
      <vt:variant>
        <vt:lpwstr>_Toc364241469</vt:lpwstr>
      </vt:variant>
      <vt:variant>
        <vt:i4>1310775</vt:i4>
      </vt:variant>
      <vt:variant>
        <vt:i4>2</vt:i4>
      </vt:variant>
      <vt:variant>
        <vt:i4>0</vt:i4>
      </vt:variant>
      <vt:variant>
        <vt:i4>5</vt:i4>
      </vt:variant>
      <vt:variant>
        <vt:lpwstr/>
      </vt:variant>
      <vt:variant>
        <vt:lpwstr>_Toc364241468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AfanasyevKV</dc:creator>
  <cp:lastModifiedBy>321</cp:lastModifiedBy>
  <cp:revision>4</cp:revision>
  <cp:lastPrinted>2013-05-04T12:40:00Z</cp:lastPrinted>
  <dcterms:created xsi:type="dcterms:W3CDTF">2023-12-21T08:49:00Z</dcterms:created>
  <dcterms:modified xsi:type="dcterms:W3CDTF">2025-02-26T06:56:00Z</dcterms:modified>
</cp:coreProperties>
</file>