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597" w:rsidRPr="00235597" w:rsidRDefault="00235597" w:rsidP="00235597">
      <w:pPr>
        <w:pStyle w:val="ae"/>
        <w:jc w:val="center"/>
        <w:rPr>
          <w:rFonts w:ascii="Times New Roman" w:hAnsi="Times New Roman" w:cs="Times New Roman"/>
          <w:b/>
          <w:sz w:val="24"/>
          <w:szCs w:val="24"/>
          <w:u w:val="single"/>
          <w:lang w:bidi="en-US"/>
        </w:rPr>
      </w:pPr>
      <w:bookmarkStart w:id="0" w:name="bookmark0"/>
      <w:r w:rsidRPr="00235597">
        <w:rPr>
          <w:rFonts w:ascii="Times New Roman" w:hAnsi="Times New Roman" w:cs="Times New Roman"/>
          <w:b/>
          <w:sz w:val="24"/>
          <w:szCs w:val="24"/>
          <w:lang w:eastAsia="ru-RU" w:bidi="ru-RU"/>
        </w:rPr>
        <w:t xml:space="preserve">МУНИЦИПАЛЬНЫЙ КОНТРАКТ </w:t>
      </w:r>
      <w:r w:rsidR="008F26C5">
        <w:rPr>
          <w:rFonts w:ascii="Times New Roman" w:hAnsi="Times New Roman" w:cs="Times New Roman"/>
          <w:b/>
          <w:sz w:val="24"/>
          <w:szCs w:val="24"/>
          <w:lang w:bidi="en-US"/>
        </w:rPr>
        <w:t>№ 4</w:t>
      </w:r>
    </w:p>
    <w:p w:rsidR="00A607D1" w:rsidRDefault="00235597" w:rsidP="00235597">
      <w:pPr>
        <w:pStyle w:val="ae"/>
        <w:jc w:val="center"/>
        <w:rPr>
          <w:rFonts w:ascii="Times New Roman" w:hAnsi="Times New Roman" w:cs="Times New Roman"/>
          <w:b/>
          <w:sz w:val="24"/>
          <w:szCs w:val="24"/>
          <w:lang w:eastAsia="ru-RU" w:bidi="ru-RU"/>
        </w:rPr>
      </w:pPr>
      <w:r w:rsidRPr="00235597">
        <w:rPr>
          <w:rFonts w:ascii="Times New Roman" w:hAnsi="Times New Roman" w:cs="Times New Roman"/>
          <w:b/>
          <w:sz w:val="24"/>
          <w:szCs w:val="24"/>
          <w:lang w:eastAsia="ru-RU" w:bidi="ru-RU"/>
        </w:rPr>
        <w:t>на поставку продуктов питания</w:t>
      </w:r>
    </w:p>
    <w:p w:rsidR="00235597" w:rsidRPr="00A607D1" w:rsidRDefault="009D6B49" w:rsidP="00235597">
      <w:pPr>
        <w:pStyle w:val="ae"/>
        <w:jc w:val="center"/>
        <w:rPr>
          <w:rFonts w:ascii="Times New Roman" w:hAnsi="Times New Roman" w:cs="Times New Roman"/>
          <w:b/>
          <w:sz w:val="24"/>
          <w:szCs w:val="24"/>
        </w:rPr>
      </w:pPr>
      <w:r>
        <w:rPr>
          <w:rFonts w:ascii="Times New Roman" w:hAnsi="Times New Roman" w:cs="Times New Roman"/>
          <w:b/>
        </w:rPr>
        <w:t xml:space="preserve"> </w:t>
      </w:r>
      <w:proofErr w:type="gramStart"/>
      <w:r>
        <w:rPr>
          <w:rFonts w:ascii="Times New Roman" w:hAnsi="Times New Roman" w:cs="Times New Roman"/>
          <w:b/>
        </w:rPr>
        <w:t>(</w:t>
      </w:r>
      <w:r w:rsidR="00E60325">
        <w:rPr>
          <w:rFonts w:ascii="Times New Roman" w:hAnsi="Times New Roman" w:cs="Times New Roman"/>
          <w:b/>
        </w:rPr>
        <w:t xml:space="preserve"> </w:t>
      </w:r>
      <w:r>
        <w:rPr>
          <w:rFonts w:ascii="Times New Roman" w:hAnsi="Times New Roman" w:cs="Times New Roman"/>
          <w:b/>
        </w:rPr>
        <w:t>1</w:t>
      </w:r>
      <w:proofErr w:type="gramEnd"/>
      <w:r>
        <w:rPr>
          <w:rFonts w:ascii="Times New Roman" w:hAnsi="Times New Roman" w:cs="Times New Roman"/>
          <w:b/>
        </w:rPr>
        <w:t>-4 класс</w:t>
      </w:r>
      <w:r w:rsidR="00E60325">
        <w:rPr>
          <w:rFonts w:ascii="Times New Roman" w:hAnsi="Times New Roman" w:cs="Times New Roman"/>
          <w:b/>
        </w:rPr>
        <w:t xml:space="preserve"> </w:t>
      </w:r>
      <w:r w:rsidR="00A607D1" w:rsidRPr="00A607D1">
        <w:rPr>
          <w:rFonts w:ascii="Times New Roman" w:hAnsi="Times New Roman" w:cs="Times New Roman"/>
          <w:b/>
        </w:rPr>
        <w:t>)</w:t>
      </w:r>
      <w:r w:rsidR="00A607D1" w:rsidRPr="00A607D1">
        <w:rPr>
          <w:rFonts w:ascii="Times New Roman" w:hAnsi="Times New Roman" w:cs="Times New Roman"/>
        </w:rPr>
        <w:t xml:space="preserve"> </w:t>
      </w:r>
      <w:r w:rsidR="00235597" w:rsidRPr="00A607D1">
        <w:rPr>
          <w:rFonts w:ascii="Times New Roman" w:hAnsi="Times New Roman" w:cs="Times New Roman"/>
          <w:b/>
          <w:sz w:val="24"/>
          <w:szCs w:val="24"/>
          <w:lang w:eastAsia="ru-RU" w:bidi="ru-RU"/>
        </w:rPr>
        <w:t xml:space="preserve"> </w:t>
      </w:r>
      <w:bookmarkEnd w:id="0"/>
    </w:p>
    <w:p w:rsidR="00235597" w:rsidRPr="00235597" w:rsidRDefault="00235597" w:rsidP="00235597">
      <w:pPr>
        <w:pStyle w:val="ae"/>
        <w:jc w:val="both"/>
        <w:rPr>
          <w:rFonts w:ascii="Times New Roman" w:hAnsi="Times New Roman" w:cs="Times New Roman"/>
          <w:sz w:val="24"/>
          <w:szCs w:val="24"/>
        </w:rPr>
      </w:pPr>
      <w:r w:rsidRPr="00235597">
        <w:rPr>
          <w:rFonts w:ascii="Times New Roman" w:hAnsi="Times New Roman" w:cs="Times New Roman"/>
          <w:sz w:val="24"/>
          <w:szCs w:val="24"/>
        </w:rPr>
        <w:t xml:space="preserve"> </w:t>
      </w:r>
    </w:p>
    <w:p w:rsidR="00235597" w:rsidRPr="00DD4A61" w:rsidRDefault="00822D7C" w:rsidP="00235597">
      <w:pPr>
        <w:pStyle w:val="ae"/>
        <w:jc w:val="both"/>
        <w:rPr>
          <w:rFonts w:ascii="Times New Roman" w:hAnsi="Times New Roman" w:cs="Times New Roman"/>
          <w:b/>
          <w:sz w:val="24"/>
          <w:szCs w:val="24"/>
          <w:lang w:eastAsia="ru-RU" w:bidi="ru-RU"/>
        </w:rPr>
      </w:pPr>
      <w:proofErr w:type="spellStart"/>
      <w:proofErr w:type="gramStart"/>
      <w:r w:rsidRPr="00DD4A61">
        <w:rPr>
          <w:rFonts w:ascii="Times New Roman" w:hAnsi="Times New Roman" w:cs="Times New Roman"/>
          <w:b/>
          <w:sz w:val="24"/>
          <w:szCs w:val="24"/>
          <w:lang w:eastAsia="ru-RU" w:bidi="ru-RU"/>
        </w:rPr>
        <w:t>с.Джигда</w:t>
      </w:r>
      <w:proofErr w:type="spellEnd"/>
      <w:r w:rsidR="00235597" w:rsidRPr="00DD4A61">
        <w:rPr>
          <w:rFonts w:ascii="Times New Roman" w:hAnsi="Times New Roman" w:cs="Times New Roman"/>
          <w:b/>
          <w:sz w:val="24"/>
          <w:szCs w:val="24"/>
          <w:lang w:eastAsia="ru-RU" w:bidi="ru-RU"/>
        </w:rPr>
        <w:t xml:space="preserve">  </w:t>
      </w:r>
      <w:r w:rsidR="00235597" w:rsidRPr="00DD4A61">
        <w:rPr>
          <w:rFonts w:ascii="Times New Roman" w:hAnsi="Times New Roman" w:cs="Times New Roman"/>
          <w:b/>
          <w:sz w:val="24"/>
          <w:szCs w:val="24"/>
          <w:lang w:eastAsia="ru-RU" w:bidi="ru-RU"/>
        </w:rPr>
        <w:tab/>
      </w:r>
      <w:proofErr w:type="gramEnd"/>
      <w:r w:rsidR="00235597" w:rsidRPr="00DD4A61">
        <w:rPr>
          <w:rFonts w:ascii="Times New Roman" w:hAnsi="Times New Roman" w:cs="Times New Roman"/>
          <w:b/>
          <w:sz w:val="24"/>
          <w:szCs w:val="24"/>
          <w:lang w:eastAsia="ru-RU" w:bidi="ru-RU"/>
        </w:rPr>
        <w:tab/>
      </w:r>
      <w:r w:rsidR="00235597" w:rsidRPr="00DD4A61">
        <w:rPr>
          <w:rFonts w:ascii="Times New Roman" w:hAnsi="Times New Roman" w:cs="Times New Roman"/>
          <w:b/>
          <w:sz w:val="24"/>
          <w:szCs w:val="24"/>
          <w:lang w:eastAsia="ru-RU" w:bidi="ru-RU"/>
        </w:rPr>
        <w:tab/>
      </w:r>
      <w:r w:rsidR="00A607D1">
        <w:rPr>
          <w:rFonts w:ascii="Times New Roman" w:hAnsi="Times New Roman" w:cs="Times New Roman"/>
          <w:b/>
          <w:sz w:val="24"/>
          <w:szCs w:val="24"/>
          <w:lang w:eastAsia="ru-RU" w:bidi="ru-RU"/>
        </w:rPr>
        <w:tab/>
      </w:r>
      <w:r w:rsidR="00A607D1">
        <w:rPr>
          <w:rFonts w:ascii="Times New Roman" w:hAnsi="Times New Roman" w:cs="Times New Roman"/>
          <w:b/>
          <w:sz w:val="24"/>
          <w:szCs w:val="24"/>
          <w:lang w:eastAsia="ru-RU" w:bidi="ru-RU"/>
        </w:rPr>
        <w:tab/>
      </w:r>
      <w:r w:rsidR="00A607D1">
        <w:rPr>
          <w:rFonts w:ascii="Times New Roman" w:hAnsi="Times New Roman" w:cs="Times New Roman"/>
          <w:b/>
          <w:sz w:val="24"/>
          <w:szCs w:val="24"/>
          <w:lang w:eastAsia="ru-RU" w:bidi="ru-RU"/>
        </w:rPr>
        <w:tab/>
      </w:r>
      <w:r w:rsidR="00A607D1">
        <w:rPr>
          <w:rFonts w:ascii="Times New Roman" w:hAnsi="Times New Roman" w:cs="Times New Roman"/>
          <w:b/>
          <w:sz w:val="24"/>
          <w:szCs w:val="24"/>
          <w:lang w:eastAsia="ru-RU" w:bidi="ru-RU"/>
        </w:rPr>
        <w:tab/>
        <w:t xml:space="preserve">                      </w:t>
      </w:r>
      <w:r w:rsidR="00A605FA">
        <w:rPr>
          <w:rFonts w:ascii="Times New Roman" w:hAnsi="Times New Roman" w:cs="Times New Roman"/>
          <w:b/>
          <w:sz w:val="24"/>
          <w:szCs w:val="24"/>
          <w:lang w:eastAsia="ru-RU" w:bidi="ru-RU"/>
        </w:rPr>
        <w:t xml:space="preserve"> «</w:t>
      </w:r>
      <w:r w:rsidR="00A607D1">
        <w:rPr>
          <w:rFonts w:ascii="Times New Roman" w:hAnsi="Times New Roman" w:cs="Times New Roman"/>
          <w:b/>
          <w:sz w:val="24"/>
          <w:szCs w:val="24"/>
          <w:lang w:eastAsia="ru-RU" w:bidi="ru-RU"/>
        </w:rPr>
        <w:t>0</w:t>
      </w:r>
      <w:r w:rsidR="00A605FA">
        <w:rPr>
          <w:rFonts w:ascii="Times New Roman" w:hAnsi="Times New Roman" w:cs="Times New Roman"/>
          <w:b/>
          <w:sz w:val="24"/>
          <w:szCs w:val="24"/>
          <w:lang w:eastAsia="ru-RU" w:bidi="ru-RU"/>
        </w:rPr>
        <w:t>9» января 2023</w:t>
      </w:r>
      <w:r w:rsidR="00A607D1">
        <w:rPr>
          <w:rFonts w:ascii="Times New Roman" w:hAnsi="Times New Roman" w:cs="Times New Roman"/>
          <w:b/>
          <w:sz w:val="24"/>
          <w:szCs w:val="24"/>
          <w:lang w:eastAsia="ru-RU" w:bidi="ru-RU"/>
        </w:rPr>
        <w:t xml:space="preserve"> год</w:t>
      </w:r>
    </w:p>
    <w:p w:rsidR="00235597" w:rsidRPr="00595A25" w:rsidRDefault="00235597" w:rsidP="00595A25">
      <w:pPr>
        <w:pStyle w:val="ae"/>
        <w:jc w:val="both"/>
        <w:rPr>
          <w:rFonts w:ascii="Times New Roman" w:hAnsi="Times New Roman" w:cs="Times New Roman"/>
          <w:b/>
          <w:sz w:val="24"/>
          <w:szCs w:val="24"/>
        </w:rPr>
      </w:pPr>
      <w:r w:rsidRPr="00DD4A61">
        <w:rPr>
          <w:rFonts w:ascii="Times New Roman" w:hAnsi="Times New Roman" w:cs="Times New Roman"/>
          <w:b/>
          <w:sz w:val="24"/>
          <w:szCs w:val="24"/>
        </w:rPr>
        <w:t xml:space="preserve"> </w:t>
      </w:r>
      <w:r w:rsidR="00595A25">
        <w:rPr>
          <w:rFonts w:ascii="Times New Roman" w:hAnsi="Times New Roman" w:cs="Times New Roman"/>
          <w:b/>
          <w:sz w:val="24"/>
          <w:szCs w:val="24"/>
        </w:rPr>
        <w:t xml:space="preserve">    </w:t>
      </w:r>
      <w:r w:rsidR="00822D7C" w:rsidRPr="005E6ECE">
        <w:rPr>
          <w:rFonts w:ascii="Times New Roman" w:hAnsi="Times New Roman" w:cs="Times New Roman"/>
          <w:b/>
          <w:sz w:val="24"/>
          <w:szCs w:val="24"/>
          <w:lang w:eastAsia="ru-RU" w:bidi="ru-RU"/>
        </w:rPr>
        <w:t xml:space="preserve">Муниципальное казенное общеобразовательное учреждение основная общеобразовательная школа </w:t>
      </w:r>
      <w:proofErr w:type="spellStart"/>
      <w:r w:rsidR="00822D7C" w:rsidRPr="005E6ECE">
        <w:rPr>
          <w:rFonts w:ascii="Times New Roman" w:hAnsi="Times New Roman" w:cs="Times New Roman"/>
          <w:b/>
          <w:sz w:val="24"/>
          <w:szCs w:val="24"/>
          <w:lang w:eastAsia="ru-RU" w:bidi="ru-RU"/>
        </w:rPr>
        <w:t>с.Джигда</w:t>
      </w:r>
      <w:proofErr w:type="spellEnd"/>
      <w:r w:rsidRPr="005E6ECE">
        <w:rPr>
          <w:rFonts w:ascii="Times New Roman" w:hAnsi="Times New Roman" w:cs="Times New Roman"/>
          <w:sz w:val="24"/>
          <w:szCs w:val="24"/>
          <w:lang w:eastAsia="ru-RU" w:bidi="ru-RU"/>
        </w:rPr>
        <w:t>, именуемое в дальн</w:t>
      </w:r>
      <w:r w:rsidR="00822D7C" w:rsidRPr="005E6ECE">
        <w:rPr>
          <w:rFonts w:ascii="Times New Roman" w:hAnsi="Times New Roman" w:cs="Times New Roman"/>
          <w:sz w:val="24"/>
          <w:szCs w:val="24"/>
          <w:lang w:eastAsia="ru-RU" w:bidi="ru-RU"/>
        </w:rPr>
        <w:t xml:space="preserve">ейшем «Заказчик», в лице </w:t>
      </w:r>
      <w:r w:rsidR="00D5590C">
        <w:rPr>
          <w:rFonts w:ascii="Times New Roman" w:hAnsi="Times New Roman" w:cs="Times New Roman"/>
          <w:lang w:bidi="ru-RU"/>
        </w:rPr>
        <w:t xml:space="preserve">исполняющего обязанности </w:t>
      </w:r>
      <w:r w:rsidR="00822D7C" w:rsidRPr="005E6ECE">
        <w:rPr>
          <w:rFonts w:ascii="Times New Roman" w:hAnsi="Times New Roman" w:cs="Times New Roman"/>
          <w:b/>
          <w:sz w:val="24"/>
          <w:szCs w:val="24"/>
          <w:lang w:eastAsia="ru-RU" w:bidi="ru-RU"/>
        </w:rPr>
        <w:t>директора</w:t>
      </w:r>
      <w:r w:rsidR="00822D7C" w:rsidRPr="005E6ECE">
        <w:rPr>
          <w:rFonts w:ascii="Times New Roman" w:hAnsi="Times New Roman" w:cs="Times New Roman"/>
          <w:sz w:val="24"/>
          <w:szCs w:val="24"/>
          <w:lang w:eastAsia="ru-RU" w:bidi="ru-RU"/>
        </w:rPr>
        <w:t xml:space="preserve"> </w:t>
      </w:r>
      <w:proofErr w:type="spellStart"/>
      <w:r w:rsidR="00822D7C" w:rsidRPr="005E6ECE">
        <w:rPr>
          <w:rFonts w:ascii="Times New Roman" w:hAnsi="Times New Roman" w:cs="Times New Roman"/>
          <w:b/>
          <w:sz w:val="24"/>
          <w:szCs w:val="24"/>
          <w:lang w:eastAsia="ru-RU" w:bidi="ru-RU"/>
        </w:rPr>
        <w:t>Тайбориной</w:t>
      </w:r>
      <w:proofErr w:type="spellEnd"/>
      <w:r w:rsidR="00822D7C" w:rsidRPr="005E6ECE">
        <w:rPr>
          <w:rFonts w:ascii="Times New Roman" w:hAnsi="Times New Roman" w:cs="Times New Roman"/>
          <w:b/>
          <w:sz w:val="24"/>
          <w:szCs w:val="24"/>
          <w:lang w:eastAsia="ru-RU" w:bidi="ru-RU"/>
        </w:rPr>
        <w:t xml:space="preserve"> Елены Николаевны</w:t>
      </w:r>
      <w:r w:rsidRPr="005E6ECE">
        <w:rPr>
          <w:rFonts w:ascii="Times New Roman" w:hAnsi="Times New Roman" w:cs="Times New Roman"/>
          <w:sz w:val="24"/>
          <w:szCs w:val="24"/>
          <w:lang w:eastAsia="ru-RU" w:bidi="ru-RU"/>
        </w:rPr>
        <w:t xml:space="preserve">, действующего на основании Устава с одной стороны и </w:t>
      </w:r>
      <w:r w:rsidR="00822D7C" w:rsidRPr="005E6ECE">
        <w:rPr>
          <w:rFonts w:ascii="Times New Roman" w:hAnsi="Times New Roman" w:cs="Times New Roman"/>
          <w:b/>
          <w:sz w:val="24"/>
          <w:szCs w:val="24"/>
          <w:lang w:eastAsia="ru-RU" w:bidi="ru-RU"/>
        </w:rPr>
        <w:t>«</w:t>
      </w:r>
      <w:proofErr w:type="spellStart"/>
      <w:r w:rsidR="00822D7C" w:rsidRPr="005E6ECE">
        <w:rPr>
          <w:rFonts w:ascii="Times New Roman" w:hAnsi="Times New Roman" w:cs="Times New Roman"/>
          <w:b/>
          <w:sz w:val="24"/>
          <w:szCs w:val="24"/>
          <w:lang w:eastAsia="ru-RU" w:bidi="ru-RU"/>
        </w:rPr>
        <w:t>Нельканское</w:t>
      </w:r>
      <w:proofErr w:type="spellEnd"/>
      <w:r w:rsidR="00822D7C" w:rsidRPr="005E6ECE">
        <w:rPr>
          <w:rFonts w:ascii="Times New Roman" w:hAnsi="Times New Roman" w:cs="Times New Roman"/>
          <w:b/>
          <w:sz w:val="24"/>
          <w:szCs w:val="24"/>
          <w:lang w:eastAsia="ru-RU" w:bidi="ru-RU"/>
        </w:rPr>
        <w:t xml:space="preserve"> потребительское общество», </w:t>
      </w:r>
      <w:r w:rsidR="00822D7C" w:rsidRPr="005E6ECE">
        <w:rPr>
          <w:rFonts w:ascii="Times New Roman" w:hAnsi="Times New Roman" w:cs="Times New Roman"/>
          <w:sz w:val="24"/>
          <w:szCs w:val="24"/>
          <w:lang w:eastAsia="ru-RU" w:bidi="ru-RU"/>
        </w:rPr>
        <w:t>в лице</w:t>
      </w:r>
      <w:r w:rsidR="00822D7C" w:rsidRPr="005E6ECE">
        <w:rPr>
          <w:rFonts w:ascii="Times New Roman" w:hAnsi="Times New Roman" w:cs="Times New Roman"/>
          <w:b/>
          <w:sz w:val="24"/>
          <w:szCs w:val="24"/>
          <w:lang w:eastAsia="ru-RU" w:bidi="ru-RU"/>
        </w:rPr>
        <w:t xml:space="preserve"> председателя правления </w:t>
      </w:r>
      <w:proofErr w:type="spellStart"/>
      <w:r w:rsidR="00822D7C" w:rsidRPr="005E6ECE">
        <w:rPr>
          <w:rFonts w:ascii="Times New Roman" w:hAnsi="Times New Roman" w:cs="Times New Roman"/>
          <w:b/>
          <w:sz w:val="24"/>
          <w:szCs w:val="24"/>
          <w:lang w:eastAsia="ru-RU" w:bidi="ru-RU"/>
        </w:rPr>
        <w:t>Атанова</w:t>
      </w:r>
      <w:proofErr w:type="spellEnd"/>
      <w:r w:rsidR="00822D7C" w:rsidRPr="005E6ECE">
        <w:rPr>
          <w:rFonts w:ascii="Times New Roman" w:hAnsi="Times New Roman" w:cs="Times New Roman"/>
          <w:b/>
          <w:sz w:val="24"/>
          <w:szCs w:val="24"/>
          <w:lang w:eastAsia="ru-RU" w:bidi="ru-RU"/>
        </w:rPr>
        <w:t xml:space="preserve"> Сергея Петровича</w:t>
      </w:r>
      <w:r w:rsidRPr="005E6ECE">
        <w:rPr>
          <w:rFonts w:ascii="Times New Roman" w:hAnsi="Times New Roman" w:cs="Times New Roman"/>
          <w:sz w:val="24"/>
          <w:szCs w:val="24"/>
          <w:u w:val="single"/>
          <w:lang w:eastAsia="ru-RU" w:bidi="ru-RU"/>
        </w:rPr>
        <w:t>,</w:t>
      </w:r>
      <w:r w:rsidR="00C26AD2" w:rsidRPr="005E6ECE">
        <w:rPr>
          <w:rFonts w:ascii="Times New Roman" w:hAnsi="Times New Roman" w:cs="Times New Roman"/>
          <w:sz w:val="24"/>
          <w:szCs w:val="24"/>
          <w:lang w:eastAsia="ru-RU" w:bidi="ru-RU"/>
        </w:rPr>
        <w:t xml:space="preserve"> действующего</w:t>
      </w:r>
      <w:r w:rsidRPr="005E6ECE">
        <w:rPr>
          <w:rFonts w:ascii="Times New Roman" w:hAnsi="Times New Roman" w:cs="Times New Roman"/>
          <w:sz w:val="24"/>
          <w:szCs w:val="24"/>
          <w:lang w:eastAsia="ru-RU" w:bidi="ru-RU"/>
        </w:rPr>
        <w:t xml:space="preserve"> на основании Устава, именуемое в дальнейшем «</w:t>
      </w:r>
      <w:r w:rsidR="007746F5" w:rsidRPr="005E6ECE">
        <w:rPr>
          <w:rFonts w:ascii="Times New Roman" w:hAnsi="Times New Roman" w:cs="Times New Roman"/>
          <w:sz w:val="24"/>
          <w:szCs w:val="24"/>
          <w:lang w:eastAsia="ru-RU" w:bidi="ru-RU"/>
        </w:rPr>
        <w:t>Поставщик</w:t>
      </w:r>
      <w:r w:rsidRPr="005E6ECE">
        <w:rPr>
          <w:rFonts w:ascii="Times New Roman" w:hAnsi="Times New Roman" w:cs="Times New Roman"/>
          <w:sz w:val="24"/>
          <w:szCs w:val="24"/>
          <w:lang w:eastAsia="ru-RU" w:bidi="ru-RU"/>
        </w:rPr>
        <w:t>», с другой</w:t>
      </w:r>
      <w:r w:rsidRPr="00235597">
        <w:rPr>
          <w:rFonts w:ascii="Times New Roman" w:hAnsi="Times New Roman" w:cs="Times New Roman"/>
          <w:sz w:val="24"/>
          <w:szCs w:val="24"/>
          <w:lang w:eastAsia="ru-RU" w:bidi="ru-RU"/>
        </w:rPr>
        <w:t xml:space="preserve"> стороны, совместно именуемые Стороны, </w:t>
      </w:r>
      <w:r>
        <w:rPr>
          <w:rFonts w:ascii="Times New Roman" w:hAnsi="Times New Roman" w:cs="Times New Roman"/>
          <w:sz w:val="24"/>
          <w:szCs w:val="24"/>
          <w:lang w:eastAsia="ru-RU" w:bidi="ru-RU"/>
        </w:rPr>
        <w:t>в соответствии с пунктом 5 части 1</w:t>
      </w:r>
      <w:r w:rsidRPr="00235597">
        <w:rPr>
          <w:rFonts w:ascii="Times New Roman" w:hAnsi="Times New Roman" w:cs="Times New Roman"/>
          <w:sz w:val="24"/>
          <w:szCs w:val="24"/>
          <w:lang w:eastAsia="ru-RU" w:bidi="ru-RU"/>
        </w:rPr>
        <w:t xml:space="preserve"> </w:t>
      </w:r>
      <w:r>
        <w:rPr>
          <w:rFonts w:ascii="Times New Roman" w:hAnsi="Times New Roman" w:cs="Times New Roman"/>
          <w:sz w:val="24"/>
          <w:szCs w:val="24"/>
          <w:lang w:eastAsia="ru-RU" w:bidi="ru-RU"/>
        </w:rPr>
        <w:t xml:space="preserve">статьи 93 </w:t>
      </w:r>
      <w:r w:rsidRPr="00235597">
        <w:rPr>
          <w:rFonts w:ascii="Times New Roman" w:hAnsi="Times New Roman" w:cs="Times New Roman"/>
          <w:sz w:val="24"/>
          <w:szCs w:val="24"/>
          <w:lang w:eastAsia="ru-RU" w:bidi="ru-RU"/>
        </w:rPr>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 и иного законодательства в сфере закупок, заключили настоящий Муниципальный контракт (далее - Контракт) о нижеследующем:</w:t>
      </w:r>
    </w:p>
    <w:p w:rsidR="00265BBC" w:rsidRDefault="00265BBC"/>
    <w:p w:rsidR="00265BBC" w:rsidRPr="0089161A" w:rsidRDefault="000E134E">
      <w:pPr>
        <w:ind w:firstLine="0"/>
        <w:jc w:val="center"/>
        <w:rPr>
          <w:b/>
        </w:rPr>
      </w:pPr>
      <w:r w:rsidRPr="0089161A">
        <w:rPr>
          <w:b/>
        </w:rPr>
        <w:t>I. ПРЕДМЕТ КОНТРАКТА</w:t>
      </w:r>
    </w:p>
    <w:p w:rsidR="00265BBC" w:rsidRDefault="00265BBC"/>
    <w:p w:rsidR="00265BBC" w:rsidRDefault="000E134E">
      <w:r>
        <w:t>1.1. Поставщик обязуется передать в собственность продукты питания (далее - Товар)</w:t>
      </w:r>
      <w:r w:rsidR="00822D7C">
        <w:t xml:space="preserve"> для оказания услуг </w:t>
      </w:r>
      <w:r>
        <w:t xml:space="preserve">Заказчику в обусловленный настоящим Контрактом срок, согласно Спецификации (Приложение </w:t>
      </w:r>
      <w:r w:rsidR="003D4097">
        <w:t>№</w:t>
      </w:r>
      <w:r>
        <w:t xml:space="preserve"> 1 к настоящему Контракту) и Техническому заданию (Приложение </w:t>
      </w:r>
      <w:r w:rsidR="003D4097">
        <w:t>№</w:t>
      </w:r>
      <w:r>
        <w:t> 2 к настоящему Контракту), а Заказчик обязуется принять и оплатить Товар в порядке и на условиях, предусмотренных настоящим Контрактом.</w:t>
      </w:r>
    </w:p>
    <w:p w:rsidR="00265BBC" w:rsidRDefault="000E134E">
      <w:r>
        <w:t xml:space="preserve">1.2. Наименование и количество поставляемого Товара указаны в Спецификации (Приложение </w:t>
      </w:r>
      <w:r w:rsidR="003D4097">
        <w:t>№</w:t>
      </w:r>
      <w:r>
        <w:t xml:space="preserve"> 1 к настоящему Контракту). Функциональные, технические и качественные характеристики Товара установлены в Техническом задании (Приложение </w:t>
      </w:r>
      <w:r w:rsidR="003D4097">
        <w:t>№</w:t>
      </w:r>
      <w:r>
        <w:t> 2 к настоящему Контракту).</w:t>
      </w:r>
    </w:p>
    <w:p w:rsidR="00265BBC" w:rsidRDefault="00265BBC"/>
    <w:p w:rsidR="00265BBC" w:rsidRDefault="000E134E">
      <w:pPr>
        <w:ind w:firstLine="0"/>
        <w:jc w:val="center"/>
        <w:rPr>
          <w:b/>
        </w:rPr>
      </w:pPr>
      <w:r w:rsidRPr="0089161A">
        <w:rPr>
          <w:b/>
        </w:rPr>
        <w:t>II. ЦЕНА КОНТРАКТА И ПОРЯДОК РАСЧЕТОВ</w:t>
      </w:r>
    </w:p>
    <w:p w:rsidR="00595A25" w:rsidRPr="0089161A" w:rsidRDefault="00595A25">
      <w:pPr>
        <w:ind w:firstLine="0"/>
        <w:jc w:val="center"/>
        <w:rPr>
          <w:b/>
        </w:rPr>
      </w:pPr>
    </w:p>
    <w:p w:rsidR="00265BBC" w:rsidRDefault="000A6F8D" w:rsidP="000A6F8D">
      <w:pPr>
        <w:ind w:firstLine="0"/>
      </w:pPr>
      <w:r>
        <w:rPr>
          <w:b/>
        </w:rPr>
        <w:t xml:space="preserve">       </w:t>
      </w:r>
      <w:r w:rsidR="00546C02">
        <w:t>2.1.</w:t>
      </w:r>
      <w:r w:rsidR="00822D7C">
        <w:t xml:space="preserve"> </w:t>
      </w:r>
      <w:r w:rsidR="000E134E">
        <w:t xml:space="preserve">Максимальное значение цены </w:t>
      </w:r>
      <w:r w:rsidR="00822D7C">
        <w:t xml:space="preserve">Контракта составляет </w:t>
      </w:r>
      <w:r w:rsidR="00627EF7">
        <w:rPr>
          <w:b/>
        </w:rPr>
        <w:t>22</w:t>
      </w:r>
      <w:r w:rsidR="00A605FA">
        <w:rPr>
          <w:b/>
        </w:rPr>
        <w:t>9</w:t>
      </w:r>
      <w:r>
        <w:rPr>
          <w:b/>
        </w:rPr>
        <w:t xml:space="preserve"> </w:t>
      </w:r>
      <w:r w:rsidR="00822D7C" w:rsidRPr="005E6ECE">
        <w:rPr>
          <w:b/>
        </w:rPr>
        <w:t>000</w:t>
      </w:r>
      <w:r w:rsidR="00822D7C" w:rsidRPr="005E6ECE">
        <w:t xml:space="preserve"> </w:t>
      </w:r>
      <w:r w:rsidR="00BC6EC8" w:rsidRPr="005E6ECE">
        <w:t>(</w:t>
      </w:r>
      <w:r w:rsidR="00627EF7">
        <w:rPr>
          <w:b/>
        </w:rPr>
        <w:t>двести двадцать</w:t>
      </w:r>
      <w:bookmarkStart w:id="1" w:name="_GoBack"/>
      <w:bookmarkEnd w:id="1"/>
      <w:r w:rsidR="00A605FA">
        <w:rPr>
          <w:b/>
        </w:rPr>
        <w:t xml:space="preserve"> девять</w:t>
      </w:r>
      <w:r w:rsidR="005E6ECE" w:rsidRPr="005E6ECE">
        <w:rPr>
          <w:b/>
        </w:rPr>
        <w:t xml:space="preserve"> </w:t>
      </w:r>
      <w:proofErr w:type="gramStart"/>
      <w:r w:rsidR="00BC6EC8" w:rsidRPr="005E6ECE">
        <w:rPr>
          <w:b/>
        </w:rPr>
        <w:t>тысяч</w:t>
      </w:r>
      <w:r w:rsidR="00BC6EC8" w:rsidRPr="005E6ECE">
        <w:t>)</w:t>
      </w:r>
      <w:r w:rsidR="00E60325">
        <w:t xml:space="preserve"> </w:t>
      </w:r>
      <w:r w:rsidR="00BC6EC8" w:rsidRPr="005E6ECE">
        <w:t xml:space="preserve"> рублей</w:t>
      </w:r>
      <w:proofErr w:type="gramEnd"/>
      <w:r w:rsidR="00BC6EC8" w:rsidRPr="005E6ECE">
        <w:t xml:space="preserve"> </w:t>
      </w:r>
      <w:r w:rsidR="00BC6EC8" w:rsidRPr="005E6ECE">
        <w:rPr>
          <w:b/>
        </w:rPr>
        <w:t>00</w:t>
      </w:r>
      <w:r w:rsidR="00BC6EC8" w:rsidRPr="005E6ECE">
        <w:t xml:space="preserve"> </w:t>
      </w:r>
      <w:r w:rsidR="000E134E" w:rsidRPr="005E6ECE">
        <w:t>копеек не облагается в соответствии с налоговым законодательством Российской</w:t>
      </w:r>
      <w:r w:rsidR="000E134E">
        <w:t xml:space="preserve"> Федерации.</w:t>
      </w:r>
    </w:p>
    <w:p w:rsidR="00265BBC" w:rsidRDefault="000E134E">
      <w:r>
        <w:t xml:space="preserve">Цена единицы Товара установлена в Спецификации (Приложение </w:t>
      </w:r>
      <w:r w:rsidR="003D4097">
        <w:t>№</w:t>
      </w:r>
      <w:r>
        <w:t> 1 к настоящему Контракту).</w:t>
      </w:r>
    </w:p>
    <w:p w:rsidR="00265BBC" w:rsidRDefault="000E134E">
      <w: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265BBC" w:rsidRDefault="000E134E">
      <w:r>
        <w:t xml:space="preserve">Цена Контракта является твердой и определяется на весь срок исполнения Контракта, за исключением случаев, установленных Законом </w:t>
      </w:r>
      <w:r w:rsidR="003D4097">
        <w:t>№</w:t>
      </w:r>
      <w:r>
        <w:t> 44-ФЗ и настоящим Контрактом.</w:t>
      </w:r>
      <w:r>
        <w:rPr>
          <w:vertAlign w:val="superscript"/>
        </w:rPr>
        <w:t> </w:t>
      </w:r>
    </w:p>
    <w:p w:rsidR="00265BBC" w:rsidRDefault="000E134E">
      <w:r>
        <w:t xml:space="preserve">При заключении и исполнении настоящего Контракта изменение его условий не допускается, за исключением случаев, предусмотренных статьями 34 и 95 Закона </w:t>
      </w:r>
      <w:r w:rsidR="003D4097">
        <w:t>№</w:t>
      </w:r>
      <w:r>
        <w:t> 44-ФЗ.</w:t>
      </w:r>
    </w:p>
    <w:p w:rsidR="00265BBC" w:rsidRDefault="000E134E">
      <w:r>
        <w:t>Цена Контракта может быть снижена по соглашению Сторон без</w:t>
      </w:r>
      <w:r w:rsidR="003D4097">
        <w:t xml:space="preserve"> </w:t>
      </w:r>
      <w:r>
        <w:t>изменения предусмотренных настоящим Контрактом количества и качества поставляемого Товара и иных условий Контракта.</w:t>
      </w:r>
    </w:p>
    <w:p w:rsidR="00265BBC" w:rsidRDefault="000E134E">
      <w:r>
        <w:t xml:space="preserve">2.3. Источник финансирования Контракта - </w:t>
      </w:r>
      <w:r w:rsidR="00546C02" w:rsidRPr="00546C02">
        <w:rPr>
          <w:rFonts w:ascii="Times New Roman" w:hAnsi="Times New Roman" w:cs="Times New Roman"/>
          <w:lang w:bidi="ru-RU"/>
        </w:rPr>
        <w:t xml:space="preserve">бюджет </w:t>
      </w:r>
      <w:proofErr w:type="spellStart"/>
      <w:r w:rsidR="00546C02" w:rsidRPr="00546C02">
        <w:rPr>
          <w:rFonts w:ascii="Times New Roman" w:hAnsi="Times New Roman" w:cs="Times New Roman"/>
          <w:lang w:bidi="ru-RU"/>
        </w:rPr>
        <w:t>Аяно</w:t>
      </w:r>
      <w:proofErr w:type="spellEnd"/>
      <w:r w:rsidR="00546C02" w:rsidRPr="00546C02">
        <w:rPr>
          <w:rFonts w:ascii="Times New Roman" w:hAnsi="Times New Roman" w:cs="Times New Roman"/>
          <w:lang w:bidi="ru-RU"/>
        </w:rPr>
        <w:t>-Майского муниципального района</w:t>
      </w:r>
      <w:r w:rsidR="00546C02">
        <w:rPr>
          <w:rFonts w:ascii="Times New Roman" w:hAnsi="Times New Roman" w:cs="Times New Roman"/>
          <w:lang w:bidi="ru-RU"/>
        </w:rPr>
        <w:t>.</w:t>
      </w:r>
      <w:r w:rsidR="00546C02" w:rsidRPr="00546C02">
        <w:t xml:space="preserve"> </w:t>
      </w:r>
    </w:p>
    <w:p w:rsidR="00265BBC" w:rsidRDefault="000E134E">
      <w:r>
        <w:t xml:space="preserve">Оплата каждой партии Товара, определенной в Заявке, форма которой установлена Приложением </w:t>
      </w:r>
      <w:r w:rsidR="003D4097">
        <w:t>№</w:t>
      </w:r>
      <w:r>
        <w:t xml:space="preserve"> 4 к настоящему Контракту (далее - Заявка), производится Заказчиком на основании счета, предоставленного Поставщиком, в течение </w:t>
      </w:r>
      <w:r w:rsidR="00546C02">
        <w:t xml:space="preserve">15 </w:t>
      </w:r>
      <w:r>
        <w:t>(</w:t>
      </w:r>
      <w:r w:rsidR="00546C02">
        <w:t>пятнадцати</w:t>
      </w:r>
      <w:r>
        <w:t>)</w:t>
      </w:r>
      <w:r w:rsidR="00546C02">
        <w:t xml:space="preserve"> </w:t>
      </w:r>
      <w:r>
        <w:t>рабочих</w:t>
      </w:r>
      <w:r>
        <w:rPr>
          <w:vertAlign w:val="superscript"/>
        </w:rPr>
        <w:t> </w:t>
      </w:r>
      <w:r>
        <w:t xml:space="preserve">дней со дня подписания Сторонами соответствующей товарной накладной по форме </w:t>
      </w:r>
      <w:r w:rsidR="003D4097">
        <w:t>№</w:t>
      </w:r>
      <w:r>
        <w:t> ТОРГ-12/Акта сдачи-приемки Товара.</w:t>
      </w:r>
    </w:p>
    <w:p w:rsidR="00265BBC" w:rsidRDefault="000E134E">
      <w:r>
        <w:t>2.</w:t>
      </w:r>
      <w:r w:rsidR="00546C02">
        <w:t>4</w:t>
      </w:r>
      <w:r>
        <w:t>.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65BBC" w:rsidRDefault="000E134E">
      <w:r>
        <w:t>2.</w:t>
      </w:r>
      <w:r w:rsidR="00546C02">
        <w:t>5</w:t>
      </w:r>
      <w:r>
        <w:t xml:space="preserve">.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w:t>
      </w:r>
      <w:r>
        <w:lastRenderedPageBreak/>
        <w:t>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65BBC" w:rsidRDefault="00546C02">
      <w:r>
        <w:t>2.6</w:t>
      </w:r>
      <w:r w:rsidR="000E134E">
        <w:t>. Датой оплаты считается дата списания денежных средств со счета Заказчика, указанного в настоящем Контракте.</w:t>
      </w:r>
    </w:p>
    <w:p w:rsidR="00265BBC" w:rsidRDefault="00265BBC"/>
    <w:p w:rsidR="00265BBC" w:rsidRPr="0089161A" w:rsidRDefault="000E134E">
      <w:pPr>
        <w:ind w:firstLine="0"/>
        <w:jc w:val="center"/>
        <w:rPr>
          <w:b/>
        </w:rPr>
      </w:pPr>
      <w:r w:rsidRPr="0089161A">
        <w:rPr>
          <w:b/>
        </w:rPr>
        <w:t>III. ПОРЯДОК, СРОКИ И УСЛОВИЯ ПОСТАВКИ И ПРИЕМКИ ТОВАРА</w:t>
      </w:r>
    </w:p>
    <w:p w:rsidR="00265BBC" w:rsidRDefault="00265BBC"/>
    <w:p w:rsidR="00265BBC" w:rsidRDefault="000E134E">
      <w:r>
        <w:t xml:space="preserve">3.1. </w:t>
      </w:r>
      <w:r w:rsidR="00316488">
        <w:t xml:space="preserve">Товар </w:t>
      </w:r>
      <w:r w:rsidR="007D6828">
        <w:t xml:space="preserve">поставляется </w:t>
      </w:r>
      <w:r>
        <w:t>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w:t>
      </w:r>
      <w:r w:rsidR="00316488">
        <w:t>нктом, не допускается. Поставка</w:t>
      </w:r>
      <w:r>
        <w:t xml:space="preserve"> Товара на основании не подписанной Заказчиком Заявки не допускается.</w:t>
      </w:r>
    </w:p>
    <w:p w:rsidR="00265BBC" w:rsidRDefault="000E134E">
      <w: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Приложении </w:t>
      </w:r>
      <w:r w:rsidR="003D4097">
        <w:t>№</w:t>
      </w:r>
      <w:r>
        <w:t xml:space="preserve"> 1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Приложении </w:t>
      </w:r>
      <w:r w:rsidR="003D4097">
        <w:t>№</w:t>
      </w:r>
      <w:r>
        <w:t> 1 к настоящему Контракту</w:t>
      </w:r>
      <w:r>
        <w:rPr>
          <w:vertAlign w:val="superscript"/>
        </w:rPr>
        <w:t> 53</w:t>
      </w:r>
      <w:r>
        <w:t>.</w:t>
      </w:r>
    </w:p>
    <w:p w:rsidR="00265BBC" w:rsidRPr="005E6ECE" w:rsidRDefault="000E134E">
      <w:r>
        <w:t>Заявка направляется Заказчиком</w:t>
      </w:r>
      <w:r w:rsidR="007D6828">
        <w:t xml:space="preserve"> </w:t>
      </w:r>
      <w:r>
        <w:t xml:space="preserve">не позднее чем </w:t>
      </w:r>
      <w:r w:rsidRPr="005E6ECE">
        <w:t xml:space="preserve">за </w:t>
      </w:r>
      <w:r w:rsidR="00BC6EC8" w:rsidRPr="005E6ECE">
        <w:rPr>
          <w:b/>
        </w:rPr>
        <w:t>10 (десять</w:t>
      </w:r>
      <w:r w:rsidRPr="005E6ECE">
        <w:rPr>
          <w:b/>
        </w:rPr>
        <w:t>)</w:t>
      </w:r>
      <w:r w:rsidRPr="005E6ECE">
        <w:t xml:space="preserve"> календарных/рабочих</w:t>
      </w:r>
      <w:r w:rsidRPr="005E6ECE">
        <w:rPr>
          <w:vertAlign w:val="superscript"/>
        </w:rPr>
        <w:t> </w:t>
      </w:r>
      <w:r w:rsidRPr="005E6ECE">
        <w:t>дней до предполагаемой поставки</w:t>
      </w:r>
      <w:r w:rsidR="007D6828" w:rsidRPr="005E6ECE">
        <w:t xml:space="preserve"> </w:t>
      </w:r>
      <w:r w:rsidRPr="005E6ECE">
        <w:t>Товара в пределах срока, установленного пунктом 11.1 настоящего Контракта.</w:t>
      </w:r>
    </w:p>
    <w:p w:rsidR="007D6828" w:rsidRPr="005E6ECE" w:rsidRDefault="000E134E">
      <w:r w:rsidRPr="005E6ECE">
        <w:t>Поставка</w:t>
      </w:r>
      <w:r w:rsidR="007D6828" w:rsidRPr="005E6ECE">
        <w:t xml:space="preserve"> </w:t>
      </w:r>
      <w:r w:rsidRPr="005E6ECE">
        <w:t>Товара по Заявк</w:t>
      </w:r>
      <w:r w:rsidR="00BC6EC8" w:rsidRPr="005E6ECE">
        <w:t xml:space="preserve">ам осуществляется в течение </w:t>
      </w:r>
      <w:r w:rsidR="00637229" w:rsidRPr="005E6ECE">
        <w:rPr>
          <w:b/>
        </w:rPr>
        <w:t>10</w:t>
      </w:r>
      <w:r w:rsidR="00BC6EC8" w:rsidRPr="005E6ECE">
        <w:t xml:space="preserve"> </w:t>
      </w:r>
      <w:r w:rsidR="00637229" w:rsidRPr="005E6ECE">
        <w:rPr>
          <w:b/>
        </w:rPr>
        <w:t>(десяти</w:t>
      </w:r>
      <w:r w:rsidR="00BC6EC8" w:rsidRPr="005E6ECE">
        <w:rPr>
          <w:b/>
        </w:rPr>
        <w:t>)</w:t>
      </w:r>
      <w:r w:rsidRPr="005E6ECE">
        <w:t xml:space="preserve"> календарных/рабочих</w:t>
      </w:r>
      <w:r w:rsidR="007D6828" w:rsidRPr="005E6ECE">
        <w:rPr>
          <w:vertAlign w:val="superscript"/>
        </w:rPr>
        <w:t> </w:t>
      </w:r>
      <w:r w:rsidRPr="005E6ECE">
        <w:t>дней со дня отправки Заявки Заказчиком</w:t>
      </w:r>
      <w:r w:rsidR="007D6828" w:rsidRPr="005E6ECE">
        <w:t>.</w:t>
      </w:r>
    </w:p>
    <w:p w:rsidR="00265BBC" w:rsidRPr="00BC6EC8" w:rsidRDefault="007D6828" w:rsidP="007D6828">
      <w:pPr>
        <w:rPr>
          <w:b/>
        </w:rPr>
      </w:pPr>
      <w:r w:rsidRPr="005E6ECE">
        <w:t>3.2. Поставка Товара по Заявке осуществляется Поставщиком по адресу</w:t>
      </w:r>
      <w:r w:rsidRPr="005E6ECE">
        <w:rPr>
          <w:rFonts w:ascii="Times New Roman" w:hAnsi="Times New Roman" w:cs="Times New Roman"/>
          <w:lang w:bidi="ru-RU"/>
        </w:rPr>
        <w:t xml:space="preserve">: </w:t>
      </w:r>
      <w:r w:rsidRPr="005E6ECE">
        <w:rPr>
          <w:rFonts w:ascii="Times New Roman" w:hAnsi="Times New Roman" w:cs="Times New Roman"/>
          <w:b/>
          <w:lang w:bidi="ru-RU"/>
        </w:rPr>
        <w:t xml:space="preserve">Хабаровский край, </w:t>
      </w:r>
      <w:proofErr w:type="spellStart"/>
      <w:r w:rsidRPr="005E6ECE">
        <w:rPr>
          <w:rFonts w:ascii="Times New Roman" w:hAnsi="Times New Roman" w:cs="Times New Roman"/>
          <w:b/>
          <w:lang w:bidi="ru-RU"/>
        </w:rPr>
        <w:t>Аяно</w:t>
      </w:r>
      <w:proofErr w:type="spellEnd"/>
      <w:r w:rsidRPr="005E6ECE">
        <w:rPr>
          <w:rFonts w:ascii="Times New Roman" w:hAnsi="Times New Roman" w:cs="Times New Roman"/>
          <w:b/>
          <w:lang w:bidi="ru-RU"/>
        </w:rPr>
        <w:t xml:space="preserve">-Майский район, </w:t>
      </w:r>
      <w:proofErr w:type="spellStart"/>
      <w:r w:rsidR="00BC6EC8" w:rsidRPr="005E6ECE">
        <w:rPr>
          <w:rFonts w:ascii="Times New Roman" w:hAnsi="Times New Roman" w:cs="Times New Roman"/>
          <w:b/>
          <w:lang w:bidi="ru-RU"/>
        </w:rPr>
        <w:t>с.Джигда</w:t>
      </w:r>
      <w:proofErr w:type="spellEnd"/>
      <w:r w:rsidR="00BC6EC8" w:rsidRPr="005E6ECE">
        <w:rPr>
          <w:rFonts w:ascii="Times New Roman" w:hAnsi="Times New Roman" w:cs="Times New Roman"/>
          <w:b/>
          <w:lang w:bidi="ru-RU"/>
        </w:rPr>
        <w:t xml:space="preserve">, </w:t>
      </w:r>
      <w:proofErr w:type="spellStart"/>
      <w:r w:rsidR="00BC6EC8" w:rsidRPr="005E6ECE">
        <w:rPr>
          <w:rFonts w:ascii="Times New Roman" w:hAnsi="Times New Roman" w:cs="Times New Roman"/>
          <w:b/>
          <w:lang w:bidi="ru-RU"/>
        </w:rPr>
        <w:t>пер.Школьный</w:t>
      </w:r>
      <w:proofErr w:type="spellEnd"/>
      <w:r w:rsidR="00BC6EC8" w:rsidRPr="005E6ECE">
        <w:rPr>
          <w:rFonts w:ascii="Times New Roman" w:hAnsi="Times New Roman" w:cs="Times New Roman"/>
          <w:b/>
          <w:lang w:bidi="ru-RU"/>
        </w:rPr>
        <w:t>, д.1.</w:t>
      </w:r>
    </w:p>
    <w:p w:rsidR="00265BBC" w:rsidRDefault="000E134E">
      <w:r>
        <w:t>3.3. В день доставки Товара по адресу поставки Товара, указанному в соответствии с условиями настоящего Контракта, указанному в соответствии с условиями настоящего Контракта, Пост</w:t>
      </w:r>
      <w:r w:rsidR="007D6828">
        <w:t>авщик обязан передать Заказчику</w:t>
      </w:r>
      <w:r>
        <w:t xml:space="preserve"> подписанные со своей стороны товарную накладную по форме </w:t>
      </w:r>
      <w:r w:rsidR="003D4097">
        <w:t>№</w:t>
      </w:r>
      <w:r>
        <w:t> ТОРГ-12 в 2 (двух) экземплярах (по 1 (одному) экземпляру для каждой из Сторон) и счет.</w:t>
      </w:r>
    </w:p>
    <w:p w:rsidR="00265BBC" w:rsidRDefault="000E134E">
      <w:r>
        <w:t xml:space="preserve">Вместе с товарной накладной по форме </w:t>
      </w:r>
      <w:r w:rsidR="003D4097">
        <w:t>№</w:t>
      </w:r>
      <w:r>
        <w:t> ТОРГ-12 Поставщик предоставляет счет-фактуру в соответствии с налоговым законодательством Российской Федерации</w:t>
      </w:r>
      <w:r>
        <w:rPr>
          <w:vertAlign w:val="superscript"/>
        </w:rPr>
        <w:t>1</w:t>
      </w:r>
      <w:r>
        <w:t>.</w:t>
      </w:r>
    </w:p>
    <w:p w:rsidR="00265BBC" w:rsidRDefault="007D6828">
      <w:r>
        <w:t>В день доставки</w:t>
      </w:r>
      <w:r w:rsidR="000E134E">
        <w:t xml:space="preserve"> Товара Заказчик осуществляет приемку Товара по количеству упаковок Товара, комплекту, явным видимым повреждениям упаковки и качеству Товара.</w:t>
      </w:r>
    </w:p>
    <w:p w:rsidR="00265BBC" w:rsidRDefault="000E134E">
      <w:r>
        <w:t>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проводит</w:t>
      </w:r>
      <w:r w:rsidR="007D6828">
        <w:t>ся Заказчиком своими силами.</w:t>
      </w:r>
    </w:p>
    <w:p w:rsidR="00265BBC" w:rsidRDefault="000E134E">
      <w:r>
        <w:t>В рамках экспертизы поставленного Товара на соответствие условиям настоящего Контракта Заказчиком своими силами, не реже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265BBC" w:rsidRDefault="000E134E">
      <w:r>
        <w:t xml:space="preserve">Заказчик вправе для проведения экспертизы Товара осуществлять выборочную проверку качества и безопасности Товара до </w:t>
      </w:r>
      <w:r w:rsidR="00F022C7" w:rsidRPr="005E6ECE">
        <w:t>1%</w:t>
      </w:r>
      <w:r w:rsidR="00F022C7">
        <w:t xml:space="preserve"> </w:t>
      </w:r>
      <w:r>
        <w:t>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r w:rsidR="00F022C7">
        <w:t xml:space="preserve"> н</w:t>
      </w:r>
      <w:r>
        <w:t>а складе Поставщика до отгрузки Товара.</w:t>
      </w:r>
    </w:p>
    <w:p w:rsidR="00265BBC" w:rsidRDefault="000E134E">
      <w: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265BBC" w:rsidRDefault="000E134E">
      <w:r>
        <w:t>Товар на период проведения экспертизы находится у Заказчика на ответственном хранении.</w:t>
      </w:r>
    </w:p>
    <w:p w:rsidR="00265BBC" w:rsidRDefault="000E134E">
      <w:r>
        <w:t xml:space="preserve">По результатам проведенной экспертизы Товара, в том числе выборочной проверки качества и </w:t>
      </w:r>
      <w:r>
        <w:lastRenderedPageBreak/>
        <w:t>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265BBC" w:rsidRDefault="000E134E">
      <w: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265BBC" w:rsidRDefault="000E134E">
      <w: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265BBC" w:rsidRDefault="000E134E">
      <w: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 товарную накладную по форме </w:t>
      </w:r>
      <w:r w:rsidR="003D4097">
        <w:t>№</w:t>
      </w:r>
      <w:r>
        <w:t> ТОРГ-12 в т</w:t>
      </w:r>
      <w:r w:rsidR="00F022C7">
        <w:t xml:space="preserve">ечение </w:t>
      </w:r>
      <w:r w:rsidR="00267C90" w:rsidRPr="005E6ECE">
        <w:rPr>
          <w:b/>
        </w:rPr>
        <w:t>3 (трех</w:t>
      </w:r>
      <w:r w:rsidR="00F022C7" w:rsidRPr="005E6ECE">
        <w:t>)</w:t>
      </w:r>
      <w:r w:rsidR="00F022C7">
        <w:t xml:space="preserve"> рабочих</w:t>
      </w:r>
      <w:r>
        <w:t xml:space="preserve"> дней с момента доставки Товара</w:t>
      </w:r>
      <w:r w:rsidR="00F022C7">
        <w:t>.</w:t>
      </w:r>
    </w:p>
    <w:p w:rsidR="00265BBC" w:rsidRDefault="000E134E">
      <w: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w:t>
      </w:r>
      <w:r w:rsidR="00267C90">
        <w:t xml:space="preserve">ара и составляет в течение        </w:t>
      </w:r>
      <w:r w:rsidR="00267C90" w:rsidRPr="005E6ECE">
        <w:rPr>
          <w:b/>
        </w:rPr>
        <w:t>3 (трех</w:t>
      </w:r>
      <w:r w:rsidRPr="005E6ECE">
        <w:rPr>
          <w:b/>
        </w:rPr>
        <w:t>)</w:t>
      </w:r>
      <w:r>
        <w:t xml:space="preserve"> календарных/рабочих</w:t>
      </w:r>
      <w:r>
        <w:rPr>
          <w:vertAlign w:val="superscript"/>
        </w:rPr>
        <w:t xml:space="preserve"> </w:t>
      </w:r>
      <w:r>
        <w:t>дней с момента доставки Товара/получения (выборки)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265BBC" w:rsidRDefault="000E134E">
      <w: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265BBC" w:rsidRDefault="000E134E">
      <w: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w:t>
      </w:r>
      <w:proofErr w:type="spellStart"/>
      <w:r>
        <w:t>допоставить</w:t>
      </w:r>
      <w:proofErr w:type="spellEnd"/>
      <w:r>
        <w:t xml:space="preserve">, доукомплектовать, заменить Товар) в срок не </w:t>
      </w:r>
      <w:r w:rsidRPr="005E6ECE">
        <w:t>поз</w:t>
      </w:r>
      <w:r w:rsidR="00267C90" w:rsidRPr="005E6ECE">
        <w:t xml:space="preserve">днее </w:t>
      </w:r>
      <w:r w:rsidR="00267C90" w:rsidRPr="005E6ECE">
        <w:rPr>
          <w:b/>
        </w:rPr>
        <w:t>3 (трех</w:t>
      </w:r>
      <w:r w:rsidRPr="005E6ECE">
        <w:rPr>
          <w:b/>
        </w:rPr>
        <w:t>)</w:t>
      </w:r>
      <w:r>
        <w:t xml:space="preserve"> календарных/рабочих</w:t>
      </w:r>
      <w:r>
        <w:rPr>
          <w:vertAlign w:val="superscript"/>
        </w:rPr>
        <w:t> </w:t>
      </w:r>
      <w:r>
        <w:t xml:space="preserve">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w:t>
      </w:r>
      <w:r w:rsidR="003D4097">
        <w:t>№</w:t>
      </w:r>
      <w:r>
        <w:t> ТОРГ-12 в порядке, предусмотренном настоящим разделом.</w:t>
      </w:r>
    </w:p>
    <w:p w:rsidR="00265BBC" w:rsidRDefault="000E134E">
      <w:r>
        <w:t xml:space="preserve">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w:t>
      </w:r>
      <w:proofErr w:type="gramStart"/>
      <w:r>
        <w:t>Федерации</w:t>
      </w:r>
      <w:r>
        <w:rPr>
          <w:vertAlign w:val="superscript"/>
        </w:rPr>
        <w:t> </w:t>
      </w:r>
      <w:r>
        <w:t>.</w:t>
      </w:r>
      <w:proofErr w:type="gramEnd"/>
    </w:p>
    <w:p w:rsidR="00265BBC" w:rsidRDefault="000E134E">
      <w:r>
        <w:t>3.4.</w:t>
      </w:r>
      <w:r>
        <w:rPr>
          <w:vertAlign w:val="superscript"/>
        </w:rPr>
        <w:t> </w:t>
      </w:r>
      <w:r>
        <w:t xml:space="preserve"> Поставщик передает Заказчику документы в составе, определенном в на</w:t>
      </w:r>
      <w:r w:rsidR="008A1DA7">
        <w:t xml:space="preserve">стоящем пункте, в </w:t>
      </w:r>
      <w:r w:rsidR="008A1DA7" w:rsidRPr="005E6ECE">
        <w:t xml:space="preserve">течение </w:t>
      </w:r>
      <w:r w:rsidR="008A1DA7" w:rsidRPr="005E6ECE">
        <w:rPr>
          <w:b/>
        </w:rPr>
        <w:t>5 (пяти</w:t>
      </w:r>
      <w:r w:rsidRPr="005E6ECE">
        <w:t>)</w:t>
      </w:r>
      <w:r>
        <w:t xml:space="preserve"> календарных/</w:t>
      </w:r>
      <w:proofErr w:type="gramStart"/>
      <w:r>
        <w:t>рабочих</w:t>
      </w:r>
      <w:r>
        <w:rPr>
          <w:vertAlign w:val="superscript"/>
        </w:rPr>
        <w:t> </w:t>
      </w:r>
      <w:r w:rsidR="008A1DA7">
        <w:t xml:space="preserve"> </w:t>
      </w:r>
      <w:r>
        <w:t>дней</w:t>
      </w:r>
      <w:proofErr w:type="gramEnd"/>
      <w:r>
        <w:t xml:space="preserve"> после поставки Товара.</w:t>
      </w:r>
    </w:p>
    <w:p w:rsidR="00265BBC" w:rsidRDefault="000E134E">
      <w:r>
        <w:t>Состав документов:</w:t>
      </w:r>
    </w:p>
    <w:p w:rsidR="00265BBC" w:rsidRDefault="000E134E">
      <w:r>
        <w:t>- Акт сдачи-приемки Товара в 2 (двух) экземплярах (по 1 (одному) экземпляру для каждой из Сторон), подписанный со стороны Поставщика;</w:t>
      </w:r>
    </w:p>
    <w:p w:rsidR="00265BBC" w:rsidRDefault="000E134E">
      <w:r>
        <w:t xml:space="preserve">- копии товарных накладных по форме </w:t>
      </w:r>
      <w:r w:rsidR="003D4097">
        <w:t>№</w:t>
      </w:r>
      <w:r>
        <w:t> ТОРГ-12, подписанных Получателями и заверенные печатью Поставщика (при наличии печати);</w:t>
      </w:r>
    </w:p>
    <w:p w:rsidR="00265BBC" w:rsidRDefault="000E134E">
      <w:r>
        <w:t>- счета-фактуры.</w:t>
      </w:r>
      <w:r>
        <w:rPr>
          <w:vertAlign w:val="superscript"/>
        </w:rPr>
        <w:t> </w:t>
      </w:r>
    </w:p>
    <w:p w:rsidR="00265BBC" w:rsidRDefault="008A1DA7">
      <w:r>
        <w:t xml:space="preserve">Заказчик в течение </w:t>
      </w:r>
      <w:r w:rsidRPr="005E6ECE">
        <w:rPr>
          <w:b/>
        </w:rPr>
        <w:t>5 (пяти</w:t>
      </w:r>
      <w:r w:rsidR="000E134E" w:rsidRPr="005E6ECE">
        <w:rPr>
          <w:b/>
        </w:rPr>
        <w:t>)</w:t>
      </w:r>
      <w:r w:rsidR="000E134E">
        <w:t xml:space="preserve"> календарных/рабочих</w:t>
      </w:r>
      <w:r w:rsidR="000E134E">
        <w:rPr>
          <w:vertAlign w:val="superscript"/>
        </w:rPr>
        <w:t> </w:t>
      </w:r>
      <w:r w:rsidR="000E134E">
        <w:t>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265BBC" w:rsidRDefault="000E134E">
      <w:r>
        <w:lastRenderedPageBreak/>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265BBC" w:rsidRDefault="000E134E">
      <w: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rsidR="00265BBC" w:rsidRDefault="000E134E">
      <w:r>
        <w:t>3.5. Право собственности на Товар, риск утраты, случайной гибели или повреждения Товара переходят от Поставщика к Заказчику</w:t>
      </w:r>
      <w:r w:rsidR="00F022C7">
        <w:t xml:space="preserve"> </w:t>
      </w:r>
      <w:r>
        <w:t xml:space="preserve">с момента подписания Сторонами товарной накладной по форме </w:t>
      </w:r>
      <w:r w:rsidR="003D4097">
        <w:t>№</w:t>
      </w:r>
      <w:r>
        <w:t> ТОРГ-12.</w:t>
      </w:r>
    </w:p>
    <w:p w:rsidR="00265BBC" w:rsidRDefault="000E134E">
      <w: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65BBC" w:rsidRDefault="000E134E">
      <w:r>
        <w:t>3.7. Сдача и приемка Товара осуществляются уполномоченными представителями Сторон.</w:t>
      </w:r>
    </w:p>
    <w:p w:rsidR="00265BBC" w:rsidRDefault="00265BBC"/>
    <w:p w:rsidR="00265BBC" w:rsidRPr="0089161A" w:rsidRDefault="000E134E">
      <w:pPr>
        <w:ind w:firstLine="0"/>
        <w:jc w:val="center"/>
        <w:rPr>
          <w:b/>
        </w:rPr>
      </w:pPr>
      <w:r w:rsidRPr="0089161A">
        <w:rPr>
          <w:b/>
        </w:rPr>
        <w:t>IV. ВЗАИМОДЕЙСТВИЕ СТОРОН</w:t>
      </w:r>
    </w:p>
    <w:p w:rsidR="00265BBC" w:rsidRDefault="00595A25" w:rsidP="00595A25">
      <w:pPr>
        <w:ind w:firstLine="0"/>
      </w:pPr>
      <w:r>
        <w:t xml:space="preserve">       </w:t>
      </w:r>
      <w:r w:rsidR="000E134E">
        <w:t>4.1. Поставщик обязан:</w:t>
      </w:r>
      <w:r w:rsidR="000E134E">
        <w:rPr>
          <w:vertAlign w:val="superscript"/>
        </w:rPr>
        <w:t> </w:t>
      </w:r>
    </w:p>
    <w:p w:rsidR="00265BBC" w:rsidRDefault="000E134E">
      <w:r>
        <w:t>4.1.1. Поставить Товар в порядке, количестве, в срок и на условиях, предусмотренных настоящим Контрактом.</w:t>
      </w:r>
    </w:p>
    <w:p w:rsidR="00265BBC" w:rsidRDefault="000E134E">
      <w: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65BBC" w:rsidRDefault="000E134E">
      <w: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65BBC" w:rsidRDefault="000E134E">
      <w:r>
        <w:t xml:space="preserve">4.1.4. В случае принятия решения об одностороннем отказе от исполнения настоящего Контракта не позднее чем в течение </w:t>
      </w:r>
      <w:r w:rsidRPr="005E6ECE">
        <w:rPr>
          <w:b/>
        </w:rPr>
        <w:t>3 (трех)</w:t>
      </w:r>
      <w:r>
        <w:t xml:space="preserve">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265BBC" w:rsidRDefault="000E134E">
      <w: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65BBC" w:rsidRPr="008E74D6" w:rsidRDefault="000E134E">
      <w:r>
        <w:t xml:space="preserve">4.1.6. </w:t>
      </w:r>
      <w:r w:rsidRPr="008E74D6">
        <w:t xml:space="preserve">Поставщик обязан оформлять товарные накладные по форме </w:t>
      </w:r>
      <w:r w:rsidR="003D4097" w:rsidRPr="008E74D6">
        <w:t>№</w:t>
      </w:r>
      <w:r w:rsidRPr="008E74D6">
        <w:t> ТОРГ-12 в соответствии с законодательством Российской Федерации.</w:t>
      </w:r>
    </w:p>
    <w:p w:rsidR="00265BBC" w:rsidRDefault="000E134E">
      <w:r>
        <w:t>4.2. Поставщик вправе:</w:t>
      </w:r>
    </w:p>
    <w:p w:rsidR="00265BBC" w:rsidRDefault="000E134E">
      <w:r>
        <w:t>4.2.1. Требовать от Заказчика произвести приемку Товара в порядке и в сроки, предусмотренные настоящим Контрактом.</w:t>
      </w:r>
    </w:p>
    <w:p w:rsidR="00265BBC" w:rsidRDefault="000E134E">
      <w: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65BBC" w:rsidRDefault="000E134E">
      <w: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r>
        <w:rPr>
          <w:vertAlign w:val="superscript"/>
        </w:rPr>
        <w:t> 86</w:t>
      </w:r>
      <w:r>
        <w:t>.</w:t>
      </w:r>
    </w:p>
    <w:p w:rsidR="00265BBC" w:rsidRDefault="000E134E">
      <w:r>
        <w:t>4.2.4. Требовать возмещения убытков, уплаты неустоек (штрафов, пеней) в соответствии с разделом VII настоящего Контракта.</w:t>
      </w:r>
    </w:p>
    <w:p w:rsidR="00265BBC" w:rsidRDefault="000E134E">
      <w:r>
        <w:t>4.3. Заказчик обязуется:</w:t>
      </w:r>
    </w:p>
    <w:p w:rsidR="00265BBC" w:rsidRDefault="000E134E">
      <w: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595A25" w:rsidRDefault="00595A25"/>
    <w:p w:rsidR="007D2BF8" w:rsidRDefault="000E134E">
      <w:r>
        <w:lastRenderedPageBreak/>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требованиям к </w:t>
      </w:r>
      <w:r w:rsidR="007D2BF8">
        <w:t>поставляемому Товару.</w:t>
      </w:r>
    </w:p>
    <w:p w:rsidR="007D2BF8" w:rsidRDefault="000E134E">
      <w:r>
        <w:t xml:space="preserve">4.3.3. В случае принятия решения об одностороннем отказе от исполнения настоящего Контракта не позднее чем в течение </w:t>
      </w:r>
      <w:r w:rsidRPr="005E6ECE">
        <w:rPr>
          <w:b/>
        </w:rPr>
        <w:t>3 (трех)</w:t>
      </w:r>
      <w:r>
        <w:t xml:space="preserve"> рабочих дней с даты принятия указанного решения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w:t>
      </w:r>
      <w:r w:rsidRPr="005E6ECE">
        <w:rPr>
          <w:b/>
        </w:rPr>
        <w:t>тридцати дней</w:t>
      </w:r>
      <w:r>
        <w:t xml:space="preserve"> с даты </w:t>
      </w:r>
      <w:r w:rsidR="007D2BF8">
        <w:t xml:space="preserve">направления </w:t>
      </w:r>
      <w:r>
        <w:t>решения Заказчика об одностороннем отказе от ис</w:t>
      </w:r>
      <w:r w:rsidR="007D2BF8">
        <w:t xml:space="preserve">полнения настоящего Контракта Поставщику. </w:t>
      </w:r>
    </w:p>
    <w:p w:rsidR="00265BBC" w:rsidRDefault="000E134E">
      <w:r>
        <w:t>4.3.4. Требовать уплаты неустоек (штрафов, пеней) в соответствии с разделом VII настоящего Контракта.</w:t>
      </w:r>
    </w:p>
    <w:p w:rsidR="00265BBC" w:rsidRDefault="000E134E">
      <w: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w:t>
      </w:r>
      <w:r w:rsidR="003D4097">
        <w:t>№</w:t>
      </w:r>
      <w:r>
        <w:t> 44-ФЗ и настоящим Контрактом.</w:t>
      </w:r>
    </w:p>
    <w:p w:rsidR="00265BBC" w:rsidRDefault="000E134E">
      <w:r>
        <w:t>4.4. Заказчик вправе:</w:t>
      </w:r>
    </w:p>
    <w:p w:rsidR="00265BBC" w:rsidRDefault="000E134E">
      <w:r>
        <w:t>4.4.1. Требовать от Поставщика надлежащего исполнения обязательств по настоящему Контракту.</w:t>
      </w:r>
    </w:p>
    <w:p w:rsidR="00265BBC" w:rsidRDefault="000E134E">
      <w:r>
        <w:t>4.4.2. Требовать от Поставщика своевременного устранения нарушений, выявленных как в ходе приемки, так и в течение срока годности.</w:t>
      </w:r>
    </w:p>
    <w:p w:rsidR="00265BBC" w:rsidRDefault="000E134E">
      <w:r>
        <w:t>4.4.3. Проверять ход и качество выполнения Поставщиком условий настоящего Контракта.</w:t>
      </w:r>
    </w:p>
    <w:p w:rsidR="00265BBC" w:rsidRDefault="000E134E">
      <w:r>
        <w:t>4.4.4. Требовать возмещения убытков в соответствии с разделом VII настоящего Контракта, причиненных по вине Поставщика.</w:t>
      </w:r>
    </w:p>
    <w:p w:rsidR="00265BBC" w:rsidRDefault="000E134E">
      <w: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w:t>
      </w:r>
      <w:r w:rsidRPr="005E6ECE">
        <w:rPr>
          <w:b/>
        </w:rPr>
        <w:t>10</w:t>
      </w:r>
      <w:r w:rsidR="00941327" w:rsidRPr="005E6ECE">
        <w:rPr>
          <w:b/>
        </w:rPr>
        <w:t xml:space="preserve"> (десять)</w:t>
      </w:r>
      <w:r>
        <w:t xml:space="preserve"> процентов, в порядке и на условиях, установленных Законом </w:t>
      </w:r>
      <w:r w:rsidR="003D4097">
        <w:t>№</w:t>
      </w:r>
      <w:r>
        <w:t> 44-ФЗ.</w:t>
      </w:r>
    </w:p>
    <w:p w:rsidR="00265BBC" w:rsidRDefault="000E134E">
      <w:r>
        <w:t>4.4.6. Отказаться от приемки и оплаты Товара, не соответствующего условиям настоящего Контракта.</w:t>
      </w:r>
    </w:p>
    <w:p w:rsidR="00265BBC" w:rsidRDefault="000E134E">
      <w: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r w:rsidR="00941327">
        <w:t xml:space="preserve">. </w:t>
      </w:r>
    </w:p>
    <w:p w:rsidR="0089161A" w:rsidRDefault="0089161A">
      <w:pPr>
        <w:ind w:firstLine="0"/>
        <w:jc w:val="center"/>
      </w:pPr>
    </w:p>
    <w:p w:rsidR="00265BBC" w:rsidRPr="0089161A" w:rsidRDefault="000E134E">
      <w:pPr>
        <w:ind w:firstLine="0"/>
        <w:jc w:val="center"/>
        <w:rPr>
          <w:b/>
        </w:rPr>
      </w:pPr>
      <w:r w:rsidRPr="0089161A">
        <w:rPr>
          <w:b/>
        </w:rPr>
        <w:t>V. УПАКОВКА ТОВАРА</w:t>
      </w:r>
    </w:p>
    <w:p w:rsidR="00265BBC" w:rsidRDefault="00595A25" w:rsidP="00595A25">
      <w:pPr>
        <w:ind w:firstLine="0"/>
      </w:pPr>
      <w:r>
        <w:t xml:space="preserve">        </w:t>
      </w:r>
      <w:r w:rsidR="000E134E">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65BBC" w:rsidRDefault="000E134E">
      <w: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Контракта. Такой Товар не засчитывается в счет исполнения обязательств по настоящему Контракту.</w:t>
      </w:r>
    </w:p>
    <w:p w:rsidR="00265BBC" w:rsidRDefault="000E134E">
      <w:r>
        <w:t>5.3. Поставщик несет ответственность перед Заказчиком за повреждение Товара вследствие его ненадлежащей упаковки.</w:t>
      </w:r>
    </w:p>
    <w:p w:rsidR="00595A25" w:rsidRDefault="000E134E">
      <w:r>
        <w:t xml:space="preserve">5.4. На упаковке должна быть маркировка, содержащая информацию согласно части 4.1 статьи 4 технического регламента Таможенного союза </w:t>
      </w:r>
      <w:r w:rsidR="003D4097">
        <w:t>«</w:t>
      </w:r>
      <w:r>
        <w:t>Пищевая продукция в части ее маркировки</w:t>
      </w:r>
      <w:r w:rsidR="003D4097">
        <w:t>»</w:t>
      </w:r>
      <w:r>
        <w:t xml:space="preserve">, утвержденного решением Комиссии Таможенного союза от 9 декабря 2011 г. </w:t>
      </w:r>
      <w:r w:rsidR="003D4097">
        <w:t>№</w:t>
      </w:r>
      <w:r>
        <w:t xml:space="preserve"> 881, а также </w:t>
      </w:r>
    </w:p>
    <w:p w:rsidR="00595A25" w:rsidRDefault="00595A25"/>
    <w:p w:rsidR="00265BBC" w:rsidRDefault="000E134E">
      <w:r>
        <w:lastRenderedPageBreak/>
        <w:t>информацию согласно иным техническим регламентам на отдельные виды Товара.</w:t>
      </w:r>
    </w:p>
    <w:p w:rsidR="00265BBC" w:rsidRDefault="000E134E">
      <w: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65BBC" w:rsidRDefault="00265BBC"/>
    <w:p w:rsidR="00265BBC" w:rsidRPr="0089161A" w:rsidRDefault="000E134E">
      <w:pPr>
        <w:ind w:firstLine="0"/>
        <w:jc w:val="center"/>
        <w:rPr>
          <w:b/>
        </w:rPr>
      </w:pPr>
      <w:r w:rsidRPr="0089161A">
        <w:rPr>
          <w:b/>
        </w:rPr>
        <w:t>VI. КАЧЕСТВО ТОВАРА, СРОК ГОДНОСТИ, ОБЕСПЕЧЕНИЕ ГАРАНТИЙНЫХ ОБЯЗАТЕЛЬСТВ</w:t>
      </w:r>
    </w:p>
    <w:p w:rsidR="00265BBC" w:rsidRDefault="00265BBC"/>
    <w:p w:rsidR="00265BBC" w:rsidRDefault="000E134E">
      <w: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65BBC" w:rsidRDefault="000E134E">
      <w:r>
        <w:t>6.2. Товар не должен представлять опасности для жизни и здоровья граждан.</w:t>
      </w:r>
    </w:p>
    <w:p w:rsidR="00265BBC" w:rsidRDefault="000E134E">
      <w: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65BBC" w:rsidRDefault="000E134E">
      <w:r>
        <w:t xml:space="preserve">6.4. Остаточный срок годности Товара устанавливается Заказчиком в Спецификации (Приложение </w:t>
      </w:r>
      <w:r w:rsidR="003D4097">
        <w:t>№</w:t>
      </w:r>
      <w:r>
        <w:t> 1 к настоящему Контракту).</w:t>
      </w:r>
    </w:p>
    <w:p w:rsidR="00265BBC" w:rsidRDefault="000E134E">
      <w: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65BBC" w:rsidRDefault="000E134E">
      <w:r>
        <w:t>Заказчик предъявляет претензии по качеству Товара в течение остаточного срока годности Товара.</w:t>
      </w:r>
    </w:p>
    <w:p w:rsidR="00265BBC" w:rsidRDefault="000E134E">
      <w: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7D2BF8" w:rsidRPr="005E6ECE">
        <w:rPr>
          <w:b/>
        </w:rPr>
        <w:t xml:space="preserve">3 </w:t>
      </w:r>
      <w:r w:rsidRPr="005E6ECE">
        <w:rPr>
          <w:b/>
        </w:rPr>
        <w:t>(</w:t>
      </w:r>
      <w:r w:rsidR="007D2BF8" w:rsidRPr="005E6ECE">
        <w:rPr>
          <w:b/>
        </w:rPr>
        <w:t>трех)</w:t>
      </w:r>
      <w:r w:rsidR="007D2BF8">
        <w:t xml:space="preserve"> </w:t>
      </w:r>
      <w:r>
        <w:t>рабочих дней с момента уведомления Заказчиком Поставщика.</w:t>
      </w:r>
    </w:p>
    <w:p w:rsidR="00265BBC" w:rsidRDefault="000E134E">
      <w:r>
        <w:t>В случае если по результатам экспертизы, указанной в пункте 3.3 раздела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265BBC" w:rsidRDefault="00265BBC" w:rsidP="006D0E43"/>
    <w:p w:rsidR="00265BBC" w:rsidRPr="0089161A" w:rsidRDefault="000E134E" w:rsidP="00595A25">
      <w:pPr>
        <w:ind w:firstLine="0"/>
        <w:jc w:val="center"/>
        <w:rPr>
          <w:b/>
        </w:rPr>
      </w:pPr>
      <w:r w:rsidRPr="0089161A">
        <w:rPr>
          <w:b/>
        </w:rPr>
        <w:t>VII. ОТВЕТСТВЕННОСТЬ СТОРОН</w:t>
      </w:r>
    </w:p>
    <w:p w:rsidR="00265BBC" w:rsidRDefault="00265BBC"/>
    <w:p w:rsidR="006D0E43" w:rsidRDefault="000E134E" w:rsidP="006D0E43">
      <w: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6D0E43" w:rsidRDefault="000E134E" w:rsidP="006D0E43">
      <w:pPr>
        <w:rPr>
          <w:rFonts w:ascii="Times New Roman" w:eastAsia="Times New Roman" w:hAnsi="Times New Roman" w:cs="Times New Roman"/>
          <w:color w:val="000000"/>
        </w:rPr>
      </w:pPr>
      <w:r w:rsidRPr="006D0E43">
        <w:rPr>
          <w:rFonts w:ascii="Times New Roman" w:hAnsi="Times New Roman" w:cs="Times New Roman"/>
        </w:rPr>
        <w:t xml:space="preserve">7.2. </w:t>
      </w:r>
      <w:r w:rsidR="006D0E43" w:rsidRPr="006D0E43">
        <w:rPr>
          <w:rFonts w:ascii="Times New Roman" w:eastAsia="Times New Roman" w:hAnsi="Times New Roman" w:cs="Times New Roman"/>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w:t>
      </w:r>
      <w:r w:rsidR="00125712" w:rsidRPr="005E6ECE">
        <w:rPr>
          <w:rFonts w:ascii="Times New Roman" w:eastAsia="Times New Roman" w:hAnsi="Times New Roman" w:cs="Times New Roman"/>
          <w:b/>
          <w:color w:val="000000"/>
        </w:rPr>
        <w:t>1/300 (</w:t>
      </w:r>
      <w:r w:rsidR="006D0E43" w:rsidRPr="005E6ECE">
        <w:rPr>
          <w:rFonts w:ascii="Times New Roman" w:eastAsia="Times New Roman" w:hAnsi="Times New Roman" w:cs="Times New Roman"/>
          <w:b/>
          <w:color w:val="000000"/>
        </w:rPr>
        <w:t>одной трехсотой</w:t>
      </w:r>
      <w:r w:rsidR="00125712" w:rsidRPr="005E6ECE">
        <w:rPr>
          <w:rFonts w:ascii="Times New Roman" w:eastAsia="Times New Roman" w:hAnsi="Times New Roman" w:cs="Times New Roman"/>
          <w:b/>
          <w:color w:val="000000"/>
        </w:rPr>
        <w:t>)</w:t>
      </w:r>
      <w:r w:rsidR="006D0E43" w:rsidRPr="006D0E43">
        <w:rPr>
          <w:rFonts w:ascii="Times New Roman" w:eastAsia="Times New Roman" w:hAnsi="Times New Roman" w:cs="Times New Roman"/>
          <w:color w:val="000000"/>
        </w:rPr>
        <w:t xml:space="preserve"> действующей на дату уплаты пеней </w:t>
      </w:r>
      <w:hyperlink r:id="rId8" w:anchor="dst100163" w:history="1">
        <w:r w:rsidR="006D0E43" w:rsidRPr="006D0E43">
          <w:rPr>
            <w:rFonts w:ascii="Times New Roman" w:eastAsia="Times New Roman" w:hAnsi="Times New Roman" w:cs="Times New Roman"/>
            <w:color w:val="1A0DAB"/>
            <w:u w:val="single"/>
          </w:rPr>
          <w:t>ключевой ставки</w:t>
        </w:r>
      </w:hyperlink>
      <w:r w:rsidR="006D0E43" w:rsidRPr="006D0E43">
        <w:rPr>
          <w:rFonts w:ascii="Times New Roman" w:eastAsia="Times New Roman" w:hAnsi="Times New Roman" w:cs="Times New Roman"/>
          <w:color w:val="000000"/>
        </w:rPr>
        <w:t>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9" w:anchor="dst100012" w:history="1">
        <w:r w:rsidR="006D0E43" w:rsidRPr="006D0E43">
          <w:rPr>
            <w:rFonts w:ascii="Times New Roman" w:eastAsia="Times New Roman" w:hAnsi="Times New Roman" w:cs="Times New Roman"/>
            <w:color w:val="1A0DAB"/>
            <w:u w:val="single"/>
          </w:rPr>
          <w:t>порядке</w:t>
        </w:r>
      </w:hyperlink>
      <w:r w:rsidR="006D0E43" w:rsidRPr="006D0E43">
        <w:rPr>
          <w:rFonts w:ascii="Times New Roman" w:eastAsia="Times New Roman" w:hAnsi="Times New Roman" w:cs="Times New Roman"/>
          <w:color w:val="000000"/>
        </w:rPr>
        <w:t>, установленном Правительством Российской Федерации.</w:t>
      </w:r>
    </w:p>
    <w:p w:rsidR="006D0E43" w:rsidRDefault="006D0E43" w:rsidP="006D0E43">
      <w:pPr>
        <w:rPr>
          <w:rFonts w:ascii="Times New Roman" w:eastAsia="Times New Roman" w:hAnsi="Times New Roman" w:cs="Times New Roman"/>
        </w:rPr>
      </w:pPr>
      <w:r>
        <w:rPr>
          <w:rFonts w:ascii="Times New Roman" w:eastAsia="Times New Roman" w:hAnsi="Times New Roman" w:cs="Times New Roman"/>
          <w:color w:val="000000"/>
        </w:rPr>
        <w:t>7.3.</w:t>
      </w:r>
      <w:r w:rsidRPr="006D0E43">
        <w:rPr>
          <w:rFonts w:ascii="Times New Roman" w:eastAsia="Times New Roman" w:hAnsi="Times New Roman" w:cs="Times New Roman"/>
        </w:rPr>
        <w:t xml:space="preserve">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595A25" w:rsidRDefault="00595A25" w:rsidP="006D0E43">
      <w:pPr>
        <w:rPr>
          <w:rFonts w:ascii="Times New Roman" w:eastAsia="Times New Roman" w:hAnsi="Times New Roman" w:cs="Times New Roman"/>
        </w:rPr>
      </w:pPr>
    </w:p>
    <w:p w:rsidR="006D0E43" w:rsidRDefault="006D0E43" w:rsidP="006D0E43">
      <w:pPr>
        <w:rPr>
          <w:rFonts w:ascii="Times New Roman" w:eastAsia="Times New Roman" w:hAnsi="Times New Roman" w:cs="Times New Roman"/>
        </w:rPr>
      </w:pPr>
      <w:r w:rsidRPr="006D0E43">
        <w:rPr>
          <w:rFonts w:ascii="Times New Roman" w:eastAsia="Times New Roman" w:hAnsi="Times New Roman" w:cs="Times New Roman"/>
        </w:rPr>
        <w:lastRenderedPageBreak/>
        <w:t>7.</w:t>
      </w:r>
      <w:r>
        <w:rPr>
          <w:rFonts w:ascii="Times New Roman" w:eastAsia="Times New Roman" w:hAnsi="Times New Roman" w:cs="Times New Roman"/>
        </w:rPr>
        <w:t>4.</w:t>
      </w:r>
      <w:r w:rsidRPr="006D0E43">
        <w:rPr>
          <w:rFonts w:ascii="Times New Roman" w:eastAsia="Times New Roman" w:hAnsi="Times New Roman" w:cs="Times New Roman"/>
        </w:rPr>
        <w:t xml:space="preserve">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w:t>
      </w:r>
      <w:r w:rsidRPr="005E6ECE">
        <w:rPr>
          <w:rFonts w:ascii="Times New Roman" w:eastAsia="Times New Roman" w:hAnsi="Times New Roman" w:cs="Times New Roman"/>
        </w:rPr>
        <w:t xml:space="preserve">размере </w:t>
      </w:r>
      <w:r w:rsidR="00125712" w:rsidRPr="005E6ECE">
        <w:rPr>
          <w:rFonts w:ascii="Times New Roman" w:eastAsia="Times New Roman" w:hAnsi="Times New Roman" w:cs="Times New Roman"/>
          <w:b/>
        </w:rPr>
        <w:t>1/300 (</w:t>
      </w:r>
      <w:r w:rsidRPr="005E6ECE">
        <w:rPr>
          <w:rFonts w:ascii="Times New Roman" w:eastAsia="Times New Roman" w:hAnsi="Times New Roman" w:cs="Times New Roman"/>
          <w:b/>
        </w:rPr>
        <w:t>одной трехсотой</w:t>
      </w:r>
      <w:r w:rsidR="00125712" w:rsidRPr="005E6ECE">
        <w:rPr>
          <w:rFonts w:ascii="Times New Roman" w:eastAsia="Times New Roman" w:hAnsi="Times New Roman" w:cs="Times New Roman"/>
          <w:b/>
        </w:rPr>
        <w:t>)</w:t>
      </w:r>
      <w:r w:rsidRPr="006D0E43">
        <w:rPr>
          <w:rFonts w:ascii="Times New Roman" w:eastAsia="Times New Roman" w:hAnsi="Times New Roman" w:cs="Times New Roman"/>
        </w:rPr>
        <w:t xml:space="preserve">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6D0E43" w:rsidRDefault="006D0E43" w:rsidP="006D0E43">
      <w:pPr>
        <w:rPr>
          <w:rFonts w:ascii="Times New Roman" w:eastAsia="Times New Roman" w:hAnsi="Times New Roman" w:cs="Times New Roman"/>
        </w:rPr>
      </w:pPr>
      <w:r>
        <w:rPr>
          <w:rFonts w:ascii="Times New Roman" w:eastAsia="Times New Roman" w:hAnsi="Times New Roman" w:cs="Times New Roman"/>
        </w:rPr>
        <w:t>7.5.</w:t>
      </w:r>
      <w:r w:rsidRPr="006D0E43">
        <w:rPr>
          <w:rFonts w:ascii="Times New Roman" w:eastAsia="Times New Roman" w:hAnsi="Times New Roman" w:cs="Times New Roman"/>
        </w:rPr>
        <w:t xml:space="preserve">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10" w:anchor="dst100018" w:history="1">
        <w:r w:rsidRPr="006D0E43">
          <w:rPr>
            <w:rFonts w:ascii="Times New Roman" w:eastAsia="Times New Roman" w:hAnsi="Times New Roman" w:cs="Times New Roman"/>
            <w:color w:val="1A0DAB"/>
            <w:u w:val="single"/>
          </w:rPr>
          <w:t>порядке</w:t>
        </w:r>
      </w:hyperlink>
      <w:r w:rsidRPr="006D0E43">
        <w:rPr>
          <w:rFonts w:ascii="Times New Roman" w:eastAsia="Times New Roman" w:hAnsi="Times New Roman" w:cs="Times New Roman"/>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6D0E43" w:rsidRDefault="006D0E43" w:rsidP="006D0E43">
      <w:pPr>
        <w:rPr>
          <w:rFonts w:ascii="Times New Roman" w:eastAsia="Times New Roman" w:hAnsi="Times New Roman" w:cs="Times New Roman"/>
        </w:rPr>
      </w:pPr>
      <w:r>
        <w:rPr>
          <w:rFonts w:ascii="Times New Roman" w:eastAsia="Times New Roman" w:hAnsi="Times New Roman" w:cs="Times New Roman"/>
        </w:rPr>
        <w:t>7.6</w:t>
      </w:r>
      <w:r w:rsidRPr="006D0E43">
        <w:rPr>
          <w:rFonts w:ascii="Times New Roman" w:eastAsia="Times New Roman" w:hAnsi="Times New Roman" w:cs="Times New Roman"/>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65BBC" w:rsidRPr="006D0E43" w:rsidRDefault="000E134E" w:rsidP="006D0E43">
      <w:pPr>
        <w:rPr>
          <w:rFonts w:ascii="Times New Roman" w:hAnsi="Times New Roman" w:cs="Times New Roman"/>
        </w:rPr>
      </w:pPr>
      <w:r w:rsidRPr="006D0E43">
        <w:rPr>
          <w:rFonts w:ascii="Times New Roman" w:hAnsi="Times New Roman" w:cs="Times New Roman"/>
        </w:rPr>
        <w:t>7.</w:t>
      </w:r>
      <w:r w:rsidR="006D0E43">
        <w:rPr>
          <w:rFonts w:ascii="Times New Roman" w:hAnsi="Times New Roman" w:cs="Times New Roman"/>
        </w:rPr>
        <w:t>7</w:t>
      </w:r>
      <w:r w:rsidRPr="006D0E43">
        <w:rPr>
          <w:rFonts w:ascii="Times New Roman" w:hAnsi="Times New Roman" w:cs="Times New Roman"/>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265BBC" w:rsidRPr="006D0E43" w:rsidRDefault="006D0E43" w:rsidP="006D0E43">
      <w:pPr>
        <w:rPr>
          <w:rFonts w:ascii="Times New Roman" w:hAnsi="Times New Roman" w:cs="Times New Roman"/>
        </w:rPr>
      </w:pPr>
      <w:r>
        <w:rPr>
          <w:rFonts w:ascii="Times New Roman" w:hAnsi="Times New Roman" w:cs="Times New Roman"/>
        </w:rPr>
        <w:t>7.8</w:t>
      </w:r>
      <w:r w:rsidR="000E134E" w:rsidRPr="006D0E43">
        <w:rPr>
          <w:rFonts w:ascii="Times New Roman" w:hAnsi="Times New Roman" w:cs="Times New Roman"/>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65BBC" w:rsidRDefault="006D0E43" w:rsidP="006D0E43">
      <w:r>
        <w:rPr>
          <w:rFonts w:ascii="Times New Roman" w:hAnsi="Times New Roman" w:cs="Times New Roman"/>
        </w:rPr>
        <w:t>7.9</w:t>
      </w:r>
      <w:r w:rsidR="000E134E" w:rsidRPr="006D0E43">
        <w:rPr>
          <w:rFonts w:ascii="Times New Roman" w:hAnsi="Times New Roman" w:cs="Times New Roman"/>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w:t>
      </w:r>
      <w:r w:rsidR="000E134E">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265BBC" w:rsidRDefault="00265BBC"/>
    <w:p w:rsidR="00265BBC" w:rsidRPr="0089161A" w:rsidRDefault="006D0E43">
      <w:pPr>
        <w:ind w:firstLine="0"/>
        <w:jc w:val="center"/>
        <w:rPr>
          <w:b/>
        </w:rPr>
      </w:pPr>
      <w:r w:rsidRPr="0089161A">
        <w:rPr>
          <w:b/>
          <w:lang w:val="en-US"/>
        </w:rPr>
        <w:t>VIII</w:t>
      </w:r>
      <w:r w:rsidR="000E134E" w:rsidRPr="0089161A">
        <w:rPr>
          <w:b/>
        </w:rPr>
        <w:t>. ОБСТОЯТЕЛЬСТВА НЕПРЕОДОЛИМОЙ СИЛЫ</w:t>
      </w:r>
    </w:p>
    <w:p w:rsidR="00265BBC" w:rsidRPr="0089161A" w:rsidRDefault="00265BBC">
      <w:pPr>
        <w:rPr>
          <w:b/>
        </w:rPr>
      </w:pPr>
    </w:p>
    <w:p w:rsidR="00265BBC" w:rsidRDefault="006D0E43">
      <w:r w:rsidRPr="006D0E43">
        <w:t>8</w:t>
      </w:r>
      <w:r w:rsidR="000E134E">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65BBC" w:rsidRDefault="006D0E43">
      <w:r w:rsidRPr="006D0E43">
        <w:t>8</w:t>
      </w:r>
      <w:r w:rsidR="000E134E">
        <w:t>.2. О возникновении и прекращении обстоятельства непреодолимой силы Стороны уведомляют друг друга письменно в течение</w:t>
      </w:r>
      <w:r w:rsidRPr="006D0E43">
        <w:t xml:space="preserve"> </w:t>
      </w:r>
      <w:r w:rsidRPr="005E6ECE">
        <w:rPr>
          <w:b/>
        </w:rPr>
        <w:t xml:space="preserve">3 </w:t>
      </w:r>
      <w:r w:rsidR="000E134E" w:rsidRPr="005E6ECE">
        <w:rPr>
          <w:b/>
        </w:rPr>
        <w:t>(</w:t>
      </w:r>
      <w:r w:rsidRPr="005E6ECE">
        <w:rPr>
          <w:b/>
        </w:rPr>
        <w:t>трех</w:t>
      </w:r>
      <w:r w:rsidR="000E134E" w:rsidRPr="005E6ECE">
        <w:rPr>
          <w:b/>
        </w:rPr>
        <w:t>)</w:t>
      </w:r>
      <w:r w:rsidR="000E134E">
        <w:t xml:space="preserve"> рабочих</w:t>
      </w:r>
      <w:r w:rsidR="000E134E">
        <w:rPr>
          <w:vertAlign w:val="superscript"/>
        </w:rPr>
        <w:t> </w:t>
      </w:r>
      <w:r w:rsidR="000E134E">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65BBC" w:rsidRDefault="006D0E43">
      <w:r>
        <w:t>8</w:t>
      </w:r>
      <w:r w:rsidR="000E134E">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65BBC" w:rsidRDefault="006D0E43">
      <w:r>
        <w:t>8</w:t>
      </w:r>
      <w:r w:rsidR="000E134E">
        <w:t xml:space="preserve">.4. Если одна из Сторон не направит или несвоевременно направит </w:t>
      </w:r>
      <w:r>
        <w:t>документы, указанные в пунктах 8</w:t>
      </w:r>
      <w:r w:rsidR="000E134E">
        <w:t xml:space="preserve">.2 - </w:t>
      </w:r>
      <w:r>
        <w:t>8</w:t>
      </w:r>
      <w:r w:rsidR="000E134E">
        <w:t>.3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65BBC" w:rsidRDefault="00171257">
      <w:r>
        <w:t>8</w:t>
      </w:r>
      <w:r w:rsidR="000E134E">
        <w:t xml:space="preserve">.5. В случае, если обстоятельства непреодолимой силы будут сохраняться более </w:t>
      </w:r>
      <w:r w:rsidR="006D0E43" w:rsidRPr="005E6ECE">
        <w:rPr>
          <w:b/>
        </w:rPr>
        <w:t xml:space="preserve">10 </w:t>
      </w:r>
      <w:r w:rsidR="000E134E" w:rsidRPr="005E6ECE">
        <w:rPr>
          <w:b/>
        </w:rPr>
        <w:t>(</w:t>
      </w:r>
      <w:r w:rsidR="006D0E43" w:rsidRPr="005E6ECE">
        <w:rPr>
          <w:b/>
        </w:rPr>
        <w:t>десяти</w:t>
      </w:r>
      <w:r w:rsidR="000E134E" w:rsidRPr="005E6ECE">
        <w:rPr>
          <w:b/>
        </w:rPr>
        <w:t>)</w:t>
      </w:r>
      <w:r w:rsidR="000E134E">
        <w:t xml:space="preserve"> </w:t>
      </w:r>
      <w:r w:rsidR="000E134E">
        <w:lastRenderedPageBreak/>
        <w:t>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65BBC" w:rsidRDefault="00265BBC"/>
    <w:p w:rsidR="00265BBC" w:rsidRPr="0089161A" w:rsidRDefault="00171257">
      <w:pPr>
        <w:ind w:firstLine="0"/>
        <w:jc w:val="center"/>
        <w:rPr>
          <w:b/>
        </w:rPr>
      </w:pPr>
      <w:r w:rsidRPr="0089161A">
        <w:rPr>
          <w:b/>
          <w:lang w:val="en-US"/>
        </w:rPr>
        <w:t>I</w:t>
      </w:r>
      <w:r w:rsidR="000E134E" w:rsidRPr="0089161A">
        <w:rPr>
          <w:b/>
        </w:rPr>
        <w:t>X. РАССМОТРЕНИЕ И РАЗРЕШЕНИЕ СПОРОВ</w:t>
      </w:r>
    </w:p>
    <w:p w:rsidR="00265BBC" w:rsidRDefault="00265BBC"/>
    <w:p w:rsidR="00265BBC" w:rsidRDefault="00171257">
      <w:r w:rsidRPr="00171257">
        <w:t>9</w:t>
      </w:r>
      <w:r w:rsidR="000E134E">
        <w:t>.1. Все споры, возникающие из настоящего Контракта, Стороны могут разрешать путем переговоров.</w:t>
      </w:r>
    </w:p>
    <w:p w:rsidR="00265BBC" w:rsidRDefault="00171257">
      <w:r w:rsidRPr="00171257">
        <w:t>9</w:t>
      </w:r>
      <w:r w:rsidR="000E134E">
        <w:t>.2. Все споры, возникающие из настоящего К</w:t>
      </w:r>
      <w:r w:rsidR="00EC545A">
        <w:t xml:space="preserve">онтракта, подлежат передаче на </w:t>
      </w:r>
      <w:r w:rsidR="000E134E">
        <w:t xml:space="preserve">разрешение в </w:t>
      </w:r>
      <w:r w:rsidR="00E37C0A">
        <w:t xml:space="preserve">Арбитражный суд Хабаровского края в </w:t>
      </w:r>
      <w:r w:rsidR="000E134E">
        <w:t>соответствии с действующим законодательством Российской Федерации и настоящим Контрактом.</w:t>
      </w:r>
    </w:p>
    <w:p w:rsidR="00265BBC" w:rsidRDefault="00171257">
      <w:r w:rsidRPr="00171257">
        <w:t>9</w:t>
      </w:r>
      <w:r w:rsidR="000E134E">
        <w:t xml:space="preserve">.3. До передачи спора на разрешение </w:t>
      </w:r>
      <w:r w:rsidR="00E37C0A">
        <w:t xml:space="preserve">в Арбитражный суд Хабаровского края </w:t>
      </w:r>
      <w:r w:rsidR="000E134E">
        <w:t>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w:t>
      </w:r>
      <w:r w:rsidR="000E134E">
        <w:rPr>
          <w:vertAlign w:val="superscript"/>
        </w:rPr>
        <w:t> </w:t>
      </w:r>
      <w:r w:rsidR="000E134E">
        <w:t>принятие сторонами мер по досудебному урегулированию не является обязательным.</w:t>
      </w:r>
    </w:p>
    <w:p w:rsidR="00265BBC" w:rsidRDefault="00171257">
      <w:r w:rsidRPr="00171257">
        <w:t>9</w:t>
      </w:r>
      <w:r w:rsidR="000E134E">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265BBC" w:rsidRDefault="00171257">
      <w:r w:rsidRPr="00171257">
        <w:t>9</w:t>
      </w:r>
      <w:r w:rsidR="000E134E">
        <w:t xml:space="preserve">.5. Сторона должна дать в письменной форме ответ на претензию по существу в срок не </w:t>
      </w:r>
      <w:r w:rsidR="000E134E" w:rsidRPr="005E6ECE">
        <w:t xml:space="preserve">позднее </w:t>
      </w:r>
      <w:r w:rsidR="00E37C0A" w:rsidRPr="005E6ECE">
        <w:rPr>
          <w:b/>
        </w:rPr>
        <w:t>10 (десяти)</w:t>
      </w:r>
      <w:r w:rsidR="00E37C0A">
        <w:t xml:space="preserve"> </w:t>
      </w:r>
      <w:r w:rsidR="000E134E">
        <w:t>рабочих</w:t>
      </w:r>
      <w:r w:rsidR="00E37C0A">
        <w:rPr>
          <w:vertAlign w:val="superscript"/>
        </w:rPr>
        <w:t> </w:t>
      </w:r>
      <w:r w:rsidR="000E134E">
        <w:t>дней с даты получения претензии.</w:t>
      </w:r>
    </w:p>
    <w:p w:rsidR="00265BBC" w:rsidRDefault="00171257">
      <w:r w:rsidRPr="00171257">
        <w:t>9</w:t>
      </w:r>
      <w:r w:rsidR="000E134E">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265BBC" w:rsidRDefault="00171257">
      <w:r w:rsidRPr="00171257">
        <w:t>9</w:t>
      </w:r>
      <w:r w:rsidR="000E134E">
        <w:t xml:space="preserve">.7. Если требования в претензии подлежат денежной оценке, в претензии указывается </w:t>
      </w:r>
      <w:proofErr w:type="spellStart"/>
      <w:r w:rsidR="000E134E">
        <w:t>истребуемая</w:t>
      </w:r>
      <w:proofErr w:type="spellEnd"/>
      <w:r w:rsidR="000E134E">
        <w:t xml:space="preserve"> денежная сумма и ее полный и обоснованный расчет.</w:t>
      </w:r>
    </w:p>
    <w:p w:rsidR="00265BBC" w:rsidRDefault="00171257">
      <w:r w:rsidRPr="00171257">
        <w:t>9</w:t>
      </w:r>
      <w:r w:rsidR="000E134E">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65BBC" w:rsidRDefault="00171257">
      <w:r w:rsidRPr="00171257">
        <w:t>9</w:t>
      </w:r>
      <w:r w:rsidR="000E134E">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65BBC" w:rsidRDefault="00171257">
      <w:r w:rsidRPr="00822D7C">
        <w:t>9</w:t>
      </w:r>
      <w:r w:rsidR="000E134E">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E37C0A">
        <w:t xml:space="preserve">в Арбитражный суд Хабаровского края. </w:t>
      </w:r>
    </w:p>
    <w:p w:rsidR="00265BBC" w:rsidRDefault="00265BBC"/>
    <w:p w:rsidR="00265BBC" w:rsidRPr="0089161A" w:rsidRDefault="000E134E" w:rsidP="00595A25">
      <w:pPr>
        <w:ind w:firstLine="0"/>
        <w:jc w:val="center"/>
        <w:rPr>
          <w:b/>
        </w:rPr>
      </w:pPr>
      <w:r w:rsidRPr="0089161A">
        <w:rPr>
          <w:b/>
        </w:rPr>
        <w:t>X. СРОК ДЕЙСТВИЯ И ПОРЯДОК ИЗМЕНЕНИЯ, РАСТОРЖЕНИЯ КОНТРАКТА</w:t>
      </w:r>
    </w:p>
    <w:p w:rsidR="00265BBC" w:rsidRPr="0089161A" w:rsidRDefault="00265BBC">
      <w:pPr>
        <w:rPr>
          <w:b/>
        </w:rPr>
      </w:pPr>
    </w:p>
    <w:p w:rsidR="00265BBC" w:rsidRDefault="000E134E">
      <w:r>
        <w:t>1</w:t>
      </w:r>
      <w:r w:rsidR="00171257" w:rsidRPr="00171257">
        <w:t>0</w:t>
      </w:r>
      <w:r>
        <w:t xml:space="preserve">.1. Настоящий Контракт вступает в силу с даты его заключения обеими Сторонами и действует по </w:t>
      </w:r>
      <w:r w:rsidR="003D4097" w:rsidRPr="005E6ECE">
        <w:rPr>
          <w:b/>
        </w:rPr>
        <w:t>«</w:t>
      </w:r>
      <w:r w:rsidR="00E37C0A" w:rsidRPr="005E6ECE">
        <w:rPr>
          <w:b/>
        </w:rPr>
        <w:t>31</w:t>
      </w:r>
      <w:r w:rsidR="003D4097" w:rsidRPr="005E6ECE">
        <w:rPr>
          <w:b/>
        </w:rPr>
        <w:t>»</w:t>
      </w:r>
      <w:r w:rsidR="00A605FA">
        <w:rPr>
          <w:b/>
        </w:rPr>
        <w:t xml:space="preserve"> августа</w:t>
      </w:r>
      <w:r w:rsidR="00171257" w:rsidRPr="005E6ECE">
        <w:rPr>
          <w:b/>
        </w:rPr>
        <w:t xml:space="preserve"> </w:t>
      </w:r>
      <w:r w:rsidR="00724465">
        <w:rPr>
          <w:b/>
        </w:rPr>
        <w:t>2023</w:t>
      </w:r>
      <w:r w:rsidRPr="005E6ECE">
        <w:rPr>
          <w:b/>
        </w:rPr>
        <w:t xml:space="preserve"> г</w:t>
      </w:r>
      <w:r w:rsidRPr="005E6ECE">
        <w:t>.</w:t>
      </w:r>
      <w: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595A25" w:rsidRDefault="00595A25"/>
    <w:p w:rsidR="00265BBC" w:rsidRDefault="00171257">
      <w:r>
        <w:lastRenderedPageBreak/>
        <w:t>1</w:t>
      </w:r>
      <w:r w:rsidRPr="00822D7C">
        <w:t>0</w:t>
      </w:r>
      <w:r w:rsidR="000E134E">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65BBC" w:rsidRDefault="00171257">
      <w:r>
        <w:t>1</w:t>
      </w:r>
      <w:r w:rsidRPr="00822D7C">
        <w:t>0</w:t>
      </w:r>
      <w:r w:rsidR="000E134E">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w:t>
      </w:r>
      <w:r w:rsidR="003D4097">
        <w:t>№</w:t>
      </w:r>
      <w:r w:rsidR="000E134E">
        <w:t> 44-ФЗ порядке в реестр недобросовестных поставщиков (подрядчиков, исполнителей).</w:t>
      </w:r>
    </w:p>
    <w:p w:rsidR="00265BBC" w:rsidRDefault="00171257">
      <w:r>
        <w:t>1</w:t>
      </w:r>
      <w:r w:rsidRPr="00822D7C">
        <w:t>0</w:t>
      </w:r>
      <w:r w:rsidR="000E134E">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65BBC" w:rsidRDefault="00171257">
      <w:r>
        <w:t>1</w:t>
      </w:r>
      <w:r w:rsidRPr="00822D7C">
        <w:t>0</w:t>
      </w:r>
      <w:r w:rsidR="000E134E">
        <w:t xml:space="preserve">.5. Изменение условий настоящего Контракта при его исполнении не допускается, за исключением случаев, предусмотренных статьей 95 Закона </w:t>
      </w:r>
      <w:r w:rsidR="003D4097">
        <w:t>№</w:t>
      </w:r>
      <w:r w:rsidR="000E134E">
        <w:t> 44-ФЗ.</w:t>
      </w:r>
    </w:p>
    <w:p w:rsidR="00265BBC" w:rsidRDefault="00265BBC"/>
    <w:p w:rsidR="00265BBC" w:rsidRPr="0089161A" w:rsidRDefault="000E134E" w:rsidP="00595A25">
      <w:pPr>
        <w:ind w:firstLine="0"/>
        <w:jc w:val="center"/>
        <w:rPr>
          <w:b/>
        </w:rPr>
      </w:pPr>
      <w:r w:rsidRPr="0089161A">
        <w:rPr>
          <w:b/>
        </w:rPr>
        <w:t>XI. ПРОЧИЕ ПОЛОЖЕНИЯ</w:t>
      </w:r>
      <w:r w:rsidRPr="0089161A">
        <w:rPr>
          <w:b/>
          <w:vertAlign w:val="superscript"/>
        </w:rPr>
        <w:t> 123</w:t>
      </w:r>
    </w:p>
    <w:p w:rsidR="00265BBC" w:rsidRDefault="00265BBC"/>
    <w:p w:rsidR="00265BBC" w:rsidRDefault="000E134E">
      <w:r>
        <w:t>1</w:t>
      </w:r>
      <w:r w:rsidR="00171257" w:rsidRPr="00822D7C">
        <w:t>1</w:t>
      </w:r>
      <w:r>
        <w:t>.1. Во всем, что не оговорено в настоящем Контракте, Стороны руководствуются действующим законодательством Российской Федерации.</w:t>
      </w:r>
    </w:p>
    <w:p w:rsidR="00265BBC" w:rsidRDefault="000E134E">
      <w:r>
        <w:t>1</w:t>
      </w:r>
      <w:r w:rsidR="00171257" w:rsidRPr="00822D7C">
        <w:t>1</w:t>
      </w:r>
      <w: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Pr="005E6ECE">
        <w:t xml:space="preserve">течение </w:t>
      </w:r>
      <w:r w:rsidR="00E37C0A" w:rsidRPr="005E6ECE">
        <w:rPr>
          <w:b/>
        </w:rPr>
        <w:t>5(пяти)</w:t>
      </w:r>
      <w:r>
        <w:t xml:space="preserve"> рабочих дней</w:t>
      </w:r>
      <w:r>
        <w:rPr>
          <w:vertAlign w:val="superscript"/>
        </w:rPr>
        <w:t> </w:t>
      </w:r>
      <w:r>
        <w:t>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65BBC" w:rsidRDefault="000E134E">
      <w:r>
        <w:t>1</w:t>
      </w:r>
      <w:r w:rsidR="00171257" w:rsidRPr="00822D7C">
        <w:t>1</w:t>
      </w:r>
      <w:r>
        <w:t>.3.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rsidR="00265BBC" w:rsidRDefault="000E134E">
      <w: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w:t>
      </w:r>
      <w:r w:rsidRPr="00171257">
        <w:t>XI</w:t>
      </w:r>
      <w:r w:rsidR="00171257" w:rsidRPr="00171257">
        <w:rPr>
          <w:lang w:val="en-US"/>
        </w:rPr>
        <w:t>II</w:t>
      </w:r>
      <w:r>
        <w:t xml:space="preserve"> настоящего Контракта, считается надлежащим уведомлением Сторон.</w:t>
      </w:r>
    </w:p>
    <w:p w:rsidR="00265BBC" w:rsidRDefault="000E134E">
      <w:r>
        <w:t>1</w:t>
      </w:r>
      <w:r w:rsidR="00171257">
        <w:t>1</w:t>
      </w:r>
      <w: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65BBC" w:rsidRDefault="000E134E">
      <w: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65BBC" w:rsidRDefault="000E134E">
      <w:r>
        <w:t>1</w:t>
      </w:r>
      <w:r w:rsidR="00171257">
        <w:t>1</w:t>
      </w:r>
      <w: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65BBC" w:rsidRDefault="000E134E">
      <w:r>
        <w:t>1</w:t>
      </w:r>
      <w:r w:rsidR="00171257">
        <w:t>1</w:t>
      </w:r>
      <w:r>
        <w:t xml:space="preserve">.6. Настоящий Контракт составлен в </w:t>
      </w:r>
      <w:r w:rsidR="00171257">
        <w:t>двух</w:t>
      </w:r>
      <w:r>
        <w:t xml:space="preserve"> экземплярах, идентичных по содержанию и имеющих одинаковую юридическую силу, один из которых передан Исполнителю, </w:t>
      </w:r>
      <w:r w:rsidR="00171257">
        <w:t>второй</w:t>
      </w:r>
      <w:r>
        <w:t xml:space="preserve"> - находятся у Заказчика.</w:t>
      </w:r>
    </w:p>
    <w:p w:rsidR="00265BBC" w:rsidRDefault="000E134E">
      <w:pPr>
        <w:ind w:firstLine="0"/>
        <w:jc w:val="center"/>
      </w:pPr>
      <w:r w:rsidRPr="0089161A">
        <w:rPr>
          <w:b/>
        </w:rPr>
        <w:t>XII. ПЕРЕЧЕНЬ ПРИЛОЖЕНИЙ</w:t>
      </w:r>
      <w:r>
        <w:rPr>
          <w:vertAlign w:val="superscript"/>
        </w:rPr>
        <w:t> 127</w:t>
      </w:r>
    </w:p>
    <w:p w:rsidR="00265BBC" w:rsidRDefault="00265BBC"/>
    <w:p w:rsidR="005E6ECE" w:rsidRDefault="000E134E">
      <w:r>
        <w:t xml:space="preserve">Неотъемлемой частью настоящего Контракта является следующее: </w:t>
      </w:r>
    </w:p>
    <w:p w:rsidR="00265BBC" w:rsidRDefault="000E134E">
      <w:r>
        <w:t xml:space="preserve">Приложение </w:t>
      </w:r>
      <w:r w:rsidR="003D4097">
        <w:t>№</w:t>
      </w:r>
      <w:r>
        <w:t> 1 - Спецификация на ___ листах;</w:t>
      </w:r>
    </w:p>
    <w:p w:rsidR="00265BBC" w:rsidRDefault="000E134E">
      <w:r>
        <w:t xml:space="preserve">Приложение </w:t>
      </w:r>
      <w:r w:rsidR="003D4097">
        <w:t>№</w:t>
      </w:r>
      <w:r>
        <w:t> 2 - Техническое задание на ___ листах;</w:t>
      </w:r>
    </w:p>
    <w:p w:rsidR="00265BBC" w:rsidRDefault="000E134E">
      <w:r>
        <w:t xml:space="preserve">Приложение </w:t>
      </w:r>
      <w:r w:rsidR="003D4097">
        <w:t>№</w:t>
      </w:r>
      <w:r>
        <w:t> 3 - Форма акта сдачи-приемки Товара на ___ листах;</w:t>
      </w:r>
    </w:p>
    <w:p w:rsidR="00265BBC" w:rsidRDefault="000E134E">
      <w:r>
        <w:t xml:space="preserve">Приложение </w:t>
      </w:r>
      <w:r w:rsidR="003D4097">
        <w:t>№</w:t>
      </w:r>
      <w:r>
        <w:t> 4 - Форма заявки на поставку Товара на ___ листах;</w:t>
      </w:r>
    </w:p>
    <w:p w:rsidR="00265BBC" w:rsidRPr="00822D7C" w:rsidRDefault="00171257">
      <w:pPr>
        <w:ind w:firstLine="0"/>
        <w:jc w:val="center"/>
      </w:pPr>
      <w:r>
        <w:rPr>
          <w:lang w:val="en-US"/>
        </w:rPr>
        <w:lastRenderedPageBreak/>
        <w:t>XIII</w:t>
      </w:r>
      <w:r w:rsidR="000E134E">
        <w:t>. АДРЕСА, БАНКОВСКИЕ РЕКВИЗИТЫ И ПОДПИСИ СТОРОН:</w:t>
      </w:r>
    </w:p>
    <w:p w:rsidR="00171257" w:rsidRPr="00822D7C" w:rsidRDefault="00171257">
      <w:pPr>
        <w:ind w:firstLine="0"/>
        <w:jc w:val="center"/>
      </w:pPr>
    </w:p>
    <w:tbl>
      <w:tblPr>
        <w:tblStyle w:val="af1"/>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171257" w:rsidRPr="00F20F4E" w:rsidTr="00171257">
        <w:tc>
          <w:tcPr>
            <w:tcW w:w="4786" w:type="dxa"/>
            <w:hideMark/>
          </w:tcPr>
          <w:p w:rsidR="00171257" w:rsidRPr="00F20F4E" w:rsidRDefault="00171257">
            <w:pPr>
              <w:pStyle w:val="ae"/>
              <w:jc w:val="both"/>
              <w:rPr>
                <w:rFonts w:ascii="Times New Roman" w:hAnsi="Times New Roman" w:cs="Times New Roman"/>
                <w:b/>
                <w:u w:val="single"/>
                <w:lang w:eastAsia="ru-RU" w:bidi="ru-RU"/>
              </w:rPr>
            </w:pPr>
            <w:r w:rsidRPr="00F20F4E">
              <w:rPr>
                <w:rFonts w:ascii="Times New Roman" w:hAnsi="Times New Roman" w:cs="Times New Roman"/>
                <w:b/>
                <w:u w:val="single"/>
                <w:lang w:eastAsia="ru-RU" w:bidi="ru-RU"/>
              </w:rPr>
              <w:t>Муниципальный заказчик</w:t>
            </w:r>
          </w:p>
        </w:tc>
        <w:tc>
          <w:tcPr>
            <w:tcW w:w="4786" w:type="dxa"/>
          </w:tcPr>
          <w:p w:rsidR="00171257" w:rsidRPr="00F20F4E" w:rsidRDefault="00171257">
            <w:pPr>
              <w:pStyle w:val="ae"/>
              <w:jc w:val="both"/>
              <w:rPr>
                <w:rFonts w:ascii="Times New Roman" w:hAnsi="Times New Roman" w:cs="Times New Roman"/>
                <w:b/>
                <w:u w:val="single"/>
                <w:lang w:eastAsia="ru-RU" w:bidi="ru-RU"/>
              </w:rPr>
            </w:pPr>
            <w:r w:rsidRPr="00F20F4E">
              <w:rPr>
                <w:rFonts w:ascii="Times New Roman" w:hAnsi="Times New Roman" w:cs="Times New Roman"/>
                <w:b/>
                <w:u w:val="single"/>
                <w:lang w:eastAsia="ru-RU" w:bidi="ru-RU"/>
              </w:rPr>
              <w:t>Поставщик</w:t>
            </w:r>
          </w:p>
          <w:p w:rsidR="00171257" w:rsidRPr="00F20F4E" w:rsidRDefault="00171257">
            <w:pPr>
              <w:pStyle w:val="ae"/>
              <w:jc w:val="both"/>
              <w:rPr>
                <w:rFonts w:ascii="Times New Roman" w:hAnsi="Times New Roman" w:cs="Times New Roman"/>
                <w:b/>
                <w:u w:val="single"/>
                <w:lang w:eastAsia="ru-RU" w:bidi="ru-RU"/>
              </w:rPr>
            </w:pPr>
          </w:p>
        </w:tc>
      </w:tr>
      <w:tr w:rsidR="00171257" w:rsidRPr="00F20F4E" w:rsidTr="00171257">
        <w:tc>
          <w:tcPr>
            <w:tcW w:w="4786" w:type="dxa"/>
            <w:hideMark/>
          </w:tcPr>
          <w:p w:rsidR="00171257" w:rsidRPr="00F20F4E" w:rsidRDefault="00B30F53">
            <w:pPr>
              <w:pStyle w:val="ae"/>
              <w:jc w:val="both"/>
              <w:rPr>
                <w:rFonts w:ascii="Times New Roman" w:hAnsi="Times New Roman" w:cs="Times New Roman"/>
                <w:u w:val="single"/>
                <w:lang w:eastAsia="ru-RU" w:bidi="ru-RU"/>
              </w:rPr>
            </w:pPr>
            <w:r>
              <w:rPr>
                <w:rFonts w:ascii="Times New Roman" w:hAnsi="Times New Roman" w:cs="Times New Roman"/>
                <w:u w:val="single"/>
                <w:lang w:eastAsia="ru-RU" w:bidi="ru-RU"/>
              </w:rPr>
              <w:t xml:space="preserve">МКОУ ООШ </w:t>
            </w:r>
            <w:proofErr w:type="spellStart"/>
            <w:r>
              <w:rPr>
                <w:rFonts w:ascii="Times New Roman" w:hAnsi="Times New Roman" w:cs="Times New Roman"/>
                <w:u w:val="single"/>
                <w:lang w:eastAsia="ru-RU" w:bidi="ru-RU"/>
              </w:rPr>
              <w:t>с.Джигда</w:t>
            </w:r>
            <w:proofErr w:type="spellEnd"/>
          </w:p>
        </w:tc>
        <w:tc>
          <w:tcPr>
            <w:tcW w:w="4786" w:type="dxa"/>
            <w:hideMark/>
          </w:tcPr>
          <w:p w:rsidR="00171257" w:rsidRPr="00F20F4E" w:rsidRDefault="00C26AD2">
            <w:pPr>
              <w:pStyle w:val="ae"/>
              <w:jc w:val="both"/>
              <w:rPr>
                <w:rFonts w:ascii="Times New Roman" w:hAnsi="Times New Roman" w:cs="Times New Roman"/>
                <w:u w:val="single"/>
                <w:lang w:eastAsia="ru-RU" w:bidi="ru-RU"/>
              </w:rPr>
            </w:pPr>
            <w:proofErr w:type="spellStart"/>
            <w:r>
              <w:rPr>
                <w:rFonts w:ascii="Times New Roman" w:hAnsi="Times New Roman" w:cs="Times New Roman"/>
                <w:u w:val="single"/>
                <w:lang w:eastAsia="ru-RU" w:bidi="ru-RU"/>
              </w:rPr>
              <w:t>Нельканское</w:t>
            </w:r>
            <w:proofErr w:type="spellEnd"/>
            <w:r>
              <w:rPr>
                <w:rFonts w:ascii="Times New Roman" w:hAnsi="Times New Roman" w:cs="Times New Roman"/>
                <w:u w:val="single"/>
                <w:lang w:eastAsia="ru-RU" w:bidi="ru-RU"/>
              </w:rPr>
              <w:t xml:space="preserve"> потребительское общество (</w:t>
            </w:r>
            <w:proofErr w:type="spellStart"/>
            <w:r>
              <w:rPr>
                <w:rFonts w:ascii="Times New Roman" w:hAnsi="Times New Roman" w:cs="Times New Roman"/>
                <w:u w:val="single"/>
                <w:lang w:eastAsia="ru-RU" w:bidi="ru-RU"/>
              </w:rPr>
              <w:t>Нельканское</w:t>
            </w:r>
            <w:proofErr w:type="spellEnd"/>
            <w:r>
              <w:rPr>
                <w:rFonts w:ascii="Times New Roman" w:hAnsi="Times New Roman" w:cs="Times New Roman"/>
                <w:u w:val="single"/>
                <w:lang w:eastAsia="ru-RU" w:bidi="ru-RU"/>
              </w:rPr>
              <w:t xml:space="preserve"> ПО)</w:t>
            </w:r>
          </w:p>
        </w:tc>
      </w:tr>
      <w:tr w:rsidR="00171257" w:rsidRPr="00F20F4E" w:rsidTr="00171257">
        <w:tc>
          <w:tcPr>
            <w:tcW w:w="4786" w:type="dxa"/>
            <w:hideMark/>
          </w:tcPr>
          <w:p w:rsidR="00171257" w:rsidRPr="00F20F4E" w:rsidRDefault="00171257">
            <w:pPr>
              <w:pStyle w:val="ae"/>
              <w:jc w:val="both"/>
              <w:rPr>
                <w:rFonts w:ascii="Times New Roman" w:hAnsi="Times New Roman" w:cs="Times New Roman"/>
                <w:u w:val="single"/>
                <w:lang w:eastAsia="ru-RU" w:bidi="ru-RU"/>
              </w:rPr>
            </w:pPr>
            <w:r w:rsidRPr="00F20F4E">
              <w:rPr>
                <w:rFonts w:ascii="Times New Roman" w:hAnsi="Times New Roman" w:cs="Times New Roman"/>
                <w:u w:val="single"/>
                <w:lang w:eastAsia="ru-RU" w:bidi="ru-RU"/>
              </w:rPr>
              <w:t>Адрес:</w:t>
            </w:r>
          </w:p>
        </w:tc>
        <w:tc>
          <w:tcPr>
            <w:tcW w:w="4786" w:type="dxa"/>
            <w:hideMark/>
          </w:tcPr>
          <w:p w:rsidR="00171257" w:rsidRPr="00F20F4E" w:rsidRDefault="00171257">
            <w:pPr>
              <w:pStyle w:val="ae"/>
              <w:jc w:val="both"/>
              <w:rPr>
                <w:rFonts w:ascii="Times New Roman" w:hAnsi="Times New Roman" w:cs="Times New Roman"/>
                <w:u w:val="single"/>
                <w:lang w:eastAsia="ru-RU" w:bidi="ru-RU"/>
              </w:rPr>
            </w:pPr>
            <w:r w:rsidRPr="00F20F4E">
              <w:rPr>
                <w:rFonts w:ascii="Times New Roman" w:hAnsi="Times New Roman" w:cs="Times New Roman"/>
                <w:u w:val="single"/>
                <w:lang w:eastAsia="ru-RU" w:bidi="ru-RU"/>
              </w:rPr>
              <w:t>Адрес:</w:t>
            </w:r>
          </w:p>
        </w:tc>
      </w:tr>
      <w:tr w:rsidR="00171257" w:rsidRPr="00F20F4E" w:rsidTr="00171257">
        <w:tc>
          <w:tcPr>
            <w:tcW w:w="4786" w:type="dxa"/>
            <w:hideMark/>
          </w:tcPr>
          <w:p w:rsidR="00171257" w:rsidRPr="00F20F4E" w:rsidRDefault="00B30F53">
            <w:pPr>
              <w:pStyle w:val="ae"/>
              <w:jc w:val="both"/>
              <w:rPr>
                <w:rFonts w:ascii="Times New Roman" w:hAnsi="Times New Roman" w:cs="Times New Roman"/>
                <w:u w:val="single"/>
              </w:rPr>
            </w:pPr>
            <w:r>
              <w:rPr>
                <w:rFonts w:ascii="Times New Roman" w:hAnsi="Times New Roman" w:cs="Times New Roman"/>
                <w:u w:val="single"/>
                <w:lang w:eastAsia="ru-RU" w:bidi="ru-RU"/>
              </w:rPr>
              <w:t>682574</w:t>
            </w:r>
            <w:r w:rsidR="00171257" w:rsidRPr="00F20F4E">
              <w:rPr>
                <w:rFonts w:ascii="Times New Roman" w:hAnsi="Times New Roman" w:cs="Times New Roman"/>
                <w:u w:val="single"/>
                <w:lang w:eastAsia="ru-RU" w:bidi="ru-RU"/>
              </w:rPr>
              <w:t xml:space="preserve">, Хабаровский край, </w:t>
            </w:r>
            <w:proofErr w:type="spellStart"/>
            <w:r w:rsidR="00171257" w:rsidRPr="00F20F4E">
              <w:rPr>
                <w:rFonts w:ascii="Times New Roman" w:hAnsi="Times New Roman" w:cs="Times New Roman"/>
                <w:u w:val="single"/>
                <w:lang w:eastAsia="ru-RU" w:bidi="ru-RU"/>
              </w:rPr>
              <w:t>Аяно</w:t>
            </w:r>
            <w:proofErr w:type="spellEnd"/>
            <w:r w:rsidR="00171257" w:rsidRPr="00F20F4E">
              <w:rPr>
                <w:rFonts w:ascii="Times New Roman" w:hAnsi="Times New Roman" w:cs="Times New Roman"/>
                <w:u w:val="single"/>
                <w:lang w:eastAsia="ru-RU" w:bidi="ru-RU"/>
              </w:rPr>
              <w:t>-Майский ра</w:t>
            </w:r>
            <w:r>
              <w:rPr>
                <w:rFonts w:ascii="Times New Roman" w:hAnsi="Times New Roman" w:cs="Times New Roman"/>
                <w:u w:val="single"/>
                <w:lang w:eastAsia="ru-RU" w:bidi="ru-RU"/>
              </w:rPr>
              <w:t xml:space="preserve">йон, </w:t>
            </w:r>
            <w:proofErr w:type="spellStart"/>
            <w:r>
              <w:rPr>
                <w:rFonts w:ascii="Times New Roman" w:hAnsi="Times New Roman" w:cs="Times New Roman"/>
                <w:u w:val="single"/>
                <w:lang w:eastAsia="ru-RU" w:bidi="ru-RU"/>
              </w:rPr>
              <w:t>с.Джигда</w:t>
            </w:r>
            <w:proofErr w:type="spellEnd"/>
            <w:r>
              <w:rPr>
                <w:rFonts w:ascii="Times New Roman" w:hAnsi="Times New Roman" w:cs="Times New Roman"/>
                <w:u w:val="single"/>
                <w:lang w:eastAsia="ru-RU" w:bidi="ru-RU"/>
              </w:rPr>
              <w:t xml:space="preserve">, </w:t>
            </w:r>
            <w:proofErr w:type="spellStart"/>
            <w:r>
              <w:rPr>
                <w:rFonts w:ascii="Times New Roman" w:hAnsi="Times New Roman" w:cs="Times New Roman"/>
                <w:u w:val="single"/>
                <w:lang w:eastAsia="ru-RU" w:bidi="ru-RU"/>
              </w:rPr>
              <w:t>пер.Школьный</w:t>
            </w:r>
            <w:proofErr w:type="spellEnd"/>
            <w:r>
              <w:rPr>
                <w:rFonts w:ascii="Times New Roman" w:hAnsi="Times New Roman" w:cs="Times New Roman"/>
                <w:u w:val="single"/>
                <w:lang w:eastAsia="ru-RU" w:bidi="ru-RU"/>
              </w:rPr>
              <w:t>, д.1</w:t>
            </w:r>
          </w:p>
        </w:tc>
        <w:tc>
          <w:tcPr>
            <w:tcW w:w="4786" w:type="dxa"/>
            <w:hideMark/>
          </w:tcPr>
          <w:p w:rsidR="00171257" w:rsidRPr="00F20F4E" w:rsidRDefault="00B30F53">
            <w:pPr>
              <w:pStyle w:val="ae"/>
              <w:jc w:val="both"/>
              <w:rPr>
                <w:rFonts w:ascii="Times New Roman" w:hAnsi="Times New Roman" w:cs="Times New Roman"/>
                <w:u w:val="single"/>
              </w:rPr>
            </w:pPr>
            <w:r>
              <w:rPr>
                <w:rFonts w:ascii="Times New Roman" w:hAnsi="Times New Roman" w:cs="Times New Roman"/>
                <w:u w:val="single"/>
                <w:lang w:eastAsia="ru-RU" w:bidi="ru-RU"/>
              </w:rPr>
              <w:t>682574</w:t>
            </w:r>
            <w:r w:rsidR="00171257" w:rsidRPr="00F20F4E">
              <w:rPr>
                <w:rFonts w:ascii="Times New Roman" w:hAnsi="Times New Roman" w:cs="Times New Roman"/>
                <w:u w:val="single"/>
                <w:lang w:eastAsia="ru-RU" w:bidi="ru-RU"/>
              </w:rPr>
              <w:t xml:space="preserve">, Хабаровский </w:t>
            </w:r>
            <w:r>
              <w:rPr>
                <w:rFonts w:ascii="Times New Roman" w:hAnsi="Times New Roman" w:cs="Times New Roman"/>
                <w:u w:val="single"/>
                <w:lang w:eastAsia="ru-RU" w:bidi="ru-RU"/>
              </w:rPr>
              <w:t xml:space="preserve">край, </w:t>
            </w:r>
            <w:proofErr w:type="spellStart"/>
            <w:r>
              <w:rPr>
                <w:rFonts w:ascii="Times New Roman" w:hAnsi="Times New Roman" w:cs="Times New Roman"/>
                <w:u w:val="single"/>
                <w:lang w:eastAsia="ru-RU" w:bidi="ru-RU"/>
              </w:rPr>
              <w:t>Аяно</w:t>
            </w:r>
            <w:proofErr w:type="spellEnd"/>
            <w:r>
              <w:rPr>
                <w:rFonts w:ascii="Times New Roman" w:hAnsi="Times New Roman" w:cs="Times New Roman"/>
                <w:u w:val="single"/>
                <w:lang w:eastAsia="ru-RU" w:bidi="ru-RU"/>
              </w:rPr>
              <w:t xml:space="preserve">-Майский район, </w:t>
            </w:r>
            <w:proofErr w:type="spellStart"/>
            <w:r>
              <w:rPr>
                <w:rFonts w:ascii="Times New Roman" w:hAnsi="Times New Roman" w:cs="Times New Roman"/>
                <w:u w:val="single"/>
                <w:lang w:eastAsia="ru-RU" w:bidi="ru-RU"/>
              </w:rPr>
              <w:t>с.Нелькан</w:t>
            </w:r>
            <w:proofErr w:type="spellEnd"/>
            <w:r>
              <w:rPr>
                <w:rFonts w:ascii="Times New Roman" w:hAnsi="Times New Roman" w:cs="Times New Roman"/>
                <w:u w:val="single"/>
                <w:lang w:eastAsia="ru-RU" w:bidi="ru-RU"/>
              </w:rPr>
              <w:t xml:space="preserve">, </w:t>
            </w:r>
            <w:proofErr w:type="spellStart"/>
            <w:r>
              <w:rPr>
                <w:rFonts w:ascii="Times New Roman" w:hAnsi="Times New Roman" w:cs="Times New Roman"/>
                <w:u w:val="single"/>
                <w:lang w:eastAsia="ru-RU" w:bidi="ru-RU"/>
              </w:rPr>
              <w:t>ул.Советская</w:t>
            </w:r>
            <w:proofErr w:type="spellEnd"/>
            <w:r>
              <w:rPr>
                <w:rFonts w:ascii="Times New Roman" w:hAnsi="Times New Roman" w:cs="Times New Roman"/>
                <w:u w:val="single"/>
                <w:lang w:eastAsia="ru-RU" w:bidi="ru-RU"/>
              </w:rPr>
              <w:t>, д.3</w:t>
            </w:r>
          </w:p>
        </w:tc>
      </w:tr>
      <w:tr w:rsidR="00171257" w:rsidRPr="00F20F4E" w:rsidTr="00171257">
        <w:tc>
          <w:tcPr>
            <w:tcW w:w="4786" w:type="dxa"/>
          </w:tcPr>
          <w:p w:rsidR="00171257" w:rsidRPr="00F20F4E" w:rsidRDefault="00171257">
            <w:pPr>
              <w:pStyle w:val="ae"/>
              <w:jc w:val="both"/>
              <w:rPr>
                <w:rFonts w:ascii="Times New Roman" w:hAnsi="Times New Roman" w:cs="Times New Roman"/>
                <w:u w:val="single"/>
                <w:lang w:eastAsia="ru-RU" w:bidi="ru-RU"/>
              </w:rPr>
            </w:pPr>
          </w:p>
        </w:tc>
        <w:tc>
          <w:tcPr>
            <w:tcW w:w="4786" w:type="dxa"/>
          </w:tcPr>
          <w:p w:rsidR="00171257" w:rsidRPr="00F20F4E" w:rsidRDefault="00171257">
            <w:pPr>
              <w:pStyle w:val="ae"/>
              <w:jc w:val="both"/>
              <w:rPr>
                <w:rFonts w:ascii="Times New Roman" w:hAnsi="Times New Roman" w:cs="Times New Roman"/>
                <w:u w:val="single"/>
                <w:lang w:eastAsia="ru-RU" w:bidi="ru-RU"/>
              </w:rPr>
            </w:pPr>
          </w:p>
        </w:tc>
      </w:tr>
      <w:tr w:rsidR="00171257" w:rsidRPr="00F20F4E" w:rsidTr="00171257">
        <w:tc>
          <w:tcPr>
            <w:tcW w:w="4786" w:type="dxa"/>
            <w:hideMark/>
          </w:tcPr>
          <w:p w:rsidR="00171257" w:rsidRPr="00F20F4E" w:rsidRDefault="00C26AD2">
            <w:pPr>
              <w:pStyle w:val="ae"/>
              <w:jc w:val="both"/>
              <w:rPr>
                <w:rFonts w:ascii="Times New Roman" w:hAnsi="Times New Roman" w:cs="Times New Roman"/>
                <w:u w:val="single"/>
                <w:lang w:eastAsia="ru-RU" w:bidi="ru-RU"/>
              </w:rPr>
            </w:pPr>
            <w:r>
              <w:rPr>
                <w:rFonts w:ascii="Times New Roman" w:hAnsi="Times New Roman" w:cs="Times New Roman"/>
                <w:u w:val="single"/>
                <w:lang w:eastAsia="ru-RU" w:bidi="ru-RU"/>
              </w:rPr>
              <w:t>ИНН 2708001326</w:t>
            </w:r>
          </w:p>
        </w:tc>
        <w:tc>
          <w:tcPr>
            <w:tcW w:w="4786" w:type="dxa"/>
            <w:hideMark/>
          </w:tcPr>
          <w:p w:rsidR="00171257" w:rsidRPr="00F20F4E" w:rsidRDefault="00B30F53">
            <w:pPr>
              <w:pStyle w:val="ae"/>
              <w:jc w:val="both"/>
              <w:rPr>
                <w:rFonts w:ascii="Times New Roman" w:hAnsi="Times New Roman" w:cs="Times New Roman"/>
                <w:u w:val="single"/>
                <w:lang w:eastAsia="ru-RU" w:bidi="ru-RU"/>
              </w:rPr>
            </w:pPr>
            <w:r>
              <w:rPr>
                <w:rFonts w:ascii="Times New Roman" w:hAnsi="Times New Roman" w:cs="Times New Roman"/>
                <w:u w:val="single"/>
                <w:lang w:eastAsia="ru-RU" w:bidi="ru-RU"/>
              </w:rPr>
              <w:t>ИНН 2708000315</w:t>
            </w:r>
          </w:p>
        </w:tc>
      </w:tr>
      <w:tr w:rsidR="00171257" w:rsidRPr="00F20F4E" w:rsidTr="00171257">
        <w:tc>
          <w:tcPr>
            <w:tcW w:w="4786" w:type="dxa"/>
            <w:hideMark/>
          </w:tcPr>
          <w:p w:rsidR="00171257" w:rsidRPr="00F20F4E" w:rsidRDefault="00171257">
            <w:pPr>
              <w:pStyle w:val="ae"/>
              <w:jc w:val="both"/>
              <w:rPr>
                <w:rFonts w:ascii="Times New Roman" w:hAnsi="Times New Roman" w:cs="Times New Roman"/>
                <w:u w:val="single"/>
                <w:lang w:eastAsia="ru-RU" w:bidi="ru-RU"/>
              </w:rPr>
            </w:pPr>
            <w:r w:rsidRPr="00F20F4E">
              <w:rPr>
                <w:rFonts w:ascii="Times New Roman" w:hAnsi="Times New Roman" w:cs="Times New Roman"/>
                <w:u w:val="single"/>
                <w:lang w:eastAsia="ru-RU" w:bidi="ru-RU"/>
              </w:rPr>
              <w:t>КПП 270801001</w:t>
            </w:r>
          </w:p>
        </w:tc>
        <w:tc>
          <w:tcPr>
            <w:tcW w:w="4786" w:type="dxa"/>
            <w:hideMark/>
          </w:tcPr>
          <w:p w:rsidR="00171257" w:rsidRPr="00F20F4E" w:rsidRDefault="00171257">
            <w:pPr>
              <w:pStyle w:val="ae"/>
              <w:jc w:val="both"/>
              <w:rPr>
                <w:rFonts w:ascii="Times New Roman" w:hAnsi="Times New Roman" w:cs="Times New Roman"/>
                <w:u w:val="single"/>
                <w:lang w:eastAsia="ru-RU" w:bidi="ru-RU"/>
              </w:rPr>
            </w:pPr>
            <w:r w:rsidRPr="00F20F4E">
              <w:rPr>
                <w:rFonts w:ascii="Times New Roman" w:hAnsi="Times New Roman" w:cs="Times New Roman"/>
                <w:u w:val="single"/>
                <w:lang w:eastAsia="ru-RU" w:bidi="ru-RU"/>
              </w:rPr>
              <w:t>КПП 270801001</w:t>
            </w:r>
          </w:p>
        </w:tc>
      </w:tr>
      <w:tr w:rsidR="00171257" w:rsidRPr="00F20F4E" w:rsidTr="00171257">
        <w:tc>
          <w:tcPr>
            <w:tcW w:w="4786" w:type="dxa"/>
          </w:tcPr>
          <w:p w:rsidR="00724465" w:rsidRDefault="00171257">
            <w:pPr>
              <w:pStyle w:val="ae"/>
              <w:jc w:val="both"/>
              <w:rPr>
                <w:rFonts w:ascii="Times New Roman" w:hAnsi="Times New Roman" w:cs="Times New Roman"/>
                <w:u w:val="single"/>
                <w:lang w:eastAsia="ru-RU" w:bidi="ru-RU"/>
              </w:rPr>
            </w:pPr>
            <w:r w:rsidRPr="00F20F4E">
              <w:rPr>
                <w:rFonts w:ascii="Times New Roman" w:hAnsi="Times New Roman" w:cs="Times New Roman"/>
                <w:u w:val="single"/>
                <w:lang w:eastAsia="ru-RU" w:bidi="ru-RU"/>
              </w:rPr>
              <w:t>Банковские реквизиты:</w:t>
            </w:r>
          </w:p>
          <w:p w:rsidR="00A607D1" w:rsidRPr="00C21061" w:rsidRDefault="00A607D1" w:rsidP="00A607D1">
            <w:pPr>
              <w:pStyle w:val="ae"/>
              <w:jc w:val="both"/>
              <w:rPr>
                <w:rFonts w:ascii="Times New Roman" w:hAnsi="Times New Roman" w:cs="Times New Roman"/>
                <w:u w:val="single"/>
                <w:lang w:eastAsia="ru-RU" w:bidi="ru-RU"/>
              </w:rPr>
            </w:pPr>
            <w:r w:rsidRPr="00C21061">
              <w:rPr>
                <w:rFonts w:ascii="Times New Roman" w:hAnsi="Times New Roman" w:cs="Times New Roman"/>
                <w:u w:val="single"/>
                <w:lang w:eastAsia="ru-RU" w:bidi="ru-RU"/>
              </w:rPr>
              <w:t>Р/с 03231643086060002200</w:t>
            </w:r>
          </w:p>
          <w:p w:rsidR="00A607D1" w:rsidRPr="00F20F4E" w:rsidRDefault="00A607D1" w:rsidP="00A607D1">
            <w:pPr>
              <w:pStyle w:val="ae"/>
              <w:jc w:val="both"/>
              <w:rPr>
                <w:rFonts w:ascii="Times New Roman" w:hAnsi="Times New Roman" w:cs="Times New Roman"/>
                <w:u w:val="single"/>
                <w:lang w:eastAsia="ru-RU" w:bidi="ru-RU"/>
              </w:rPr>
            </w:pPr>
            <w:r>
              <w:rPr>
                <w:rFonts w:ascii="Times New Roman" w:hAnsi="Times New Roman" w:cs="Times New Roman"/>
                <w:u w:val="single"/>
                <w:lang w:eastAsia="ru-RU" w:bidi="ru-RU"/>
              </w:rPr>
              <w:t>К/с 40102810845370000014</w:t>
            </w:r>
            <w:r w:rsidRPr="00F20F4E">
              <w:rPr>
                <w:rFonts w:ascii="Times New Roman" w:hAnsi="Times New Roman" w:cs="Times New Roman"/>
                <w:u w:val="single"/>
                <w:lang w:eastAsia="ru-RU" w:bidi="ru-RU"/>
              </w:rPr>
              <w:t xml:space="preserve"> </w:t>
            </w:r>
          </w:p>
          <w:p w:rsidR="00A607D1" w:rsidRDefault="00A607D1" w:rsidP="00A607D1">
            <w:pPr>
              <w:pStyle w:val="ae"/>
              <w:jc w:val="both"/>
              <w:rPr>
                <w:rFonts w:ascii="Times New Roman" w:hAnsi="Times New Roman" w:cs="Times New Roman"/>
                <w:u w:val="single"/>
                <w:lang w:eastAsia="ru-RU" w:bidi="ru-RU"/>
              </w:rPr>
            </w:pPr>
            <w:r w:rsidRPr="00F20F4E">
              <w:rPr>
                <w:rFonts w:ascii="Times New Roman" w:hAnsi="Times New Roman" w:cs="Times New Roman"/>
                <w:u w:val="single"/>
                <w:lang w:eastAsia="ru-RU" w:bidi="ru-RU"/>
              </w:rPr>
              <w:t>ОТДЕЛЕНИЕ ХАБАРОВСК</w:t>
            </w:r>
          </w:p>
          <w:p w:rsidR="00A607D1" w:rsidRDefault="00A607D1" w:rsidP="00A607D1">
            <w:pPr>
              <w:pStyle w:val="ae"/>
              <w:jc w:val="both"/>
              <w:rPr>
                <w:rFonts w:ascii="Times New Roman" w:hAnsi="Times New Roman" w:cs="Times New Roman"/>
                <w:u w:val="single"/>
                <w:lang w:eastAsia="ru-RU" w:bidi="ru-RU"/>
              </w:rPr>
            </w:pPr>
            <w:r>
              <w:rPr>
                <w:rFonts w:ascii="Times New Roman" w:hAnsi="Times New Roman" w:cs="Times New Roman"/>
                <w:u w:val="single"/>
                <w:lang w:eastAsia="ru-RU" w:bidi="ru-RU"/>
              </w:rPr>
              <w:t>БАНКА РОССИИ // УФК</w:t>
            </w:r>
          </w:p>
          <w:p w:rsidR="00A607D1" w:rsidRPr="00F20F4E" w:rsidRDefault="00A607D1" w:rsidP="00A607D1">
            <w:pPr>
              <w:pStyle w:val="ae"/>
              <w:jc w:val="both"/>
              <w:rPr>
                <w:rFonts w:ascii="Times New Roman" w:hAnsi="Times New Roman" w:cs="Times New Roman"/>
                <w:u w:val="single"/>
              </w:rPr>
            </w:pPr>
            <w:r>
              <w:rPr>
                <w:rFonts w:ascii="Times New Roman" w:hAnsi="Times New Roman" w:cs="Times New Roman"/>
                <w:u w:val="single"/>
                <w:lang w:eastAsia="ru-RU" w:bidi="ru-RU"/>
              </w:rPr>
              <w:t>ПО ХАБАРОВСКОМУ КРАЮ</w:t>
            </w:r>
            <w:r>
              <w:rPr>
                <w:rFonts w:ascii="Times New Roman" w:hAnsi="Times New Roman" w:cs="Times New Roman"/>
                <w:u w:val="single"/>
                <w:lang w:eastAsia="ru-RU" w:bidi="ru-RU"/>
              </w:rPr>
              <w:br/>
              <w:t>Г.ХАБАРОВСК</w:t>
            </w:r>
          </w:p>
          <w:p w:rsidR="003A560C" w:rsidRPr="003A560C" w:rsidRDefault="003A560C" w:rsidP="003A560C">
            <w:pPr>
              <w:widowControl/>
              <w:autoSpaceDE/>
              <w:autoSpaceDN/>
              <w:adjustRightInd/>
              <w:ind w:firstLine="0"/>
              <w:rPr>
                <w:rFonts w:ascii="Times New Roman" w:eastAsia="Calibri" w:hAnsi="Times New Roman" w:cs="Times New Roman"/>
                <w:sz w:val="22"/>
                <w:szCs w:val="22"/>
                <w:u w:val="single"/>
              </w:rPr>
            </w:pPr>
            <w:r w:rsidRPr="003A560C">
              <w:rPr>
                <w:rFonts w:ascii="Times New Roman" w:eastAsia="Calibri" w:hAnsi="Times New Roman" w:cstheme="minorBidi"/>
                <w:sz w:val="22"/>
                <w:szCs w:val="22"/>
                <w:u w:val="single"/>
                <w:lang w:bidi="ru-RU"/>
              </w:rPr>
              <w:t>БИК 010813050</w:t>
            </w:r>
          </w:p>
          <w:p w:rsidR="00171257" w:rsidRPr="00A607D1" w:rsidRDefault="00171257">
            <w:pPr>
              <w:pStyle w:val="ae"/>
              <w:jc w:val="both"/>
              <w:rPr>
                <w:rFonts w:ascii="Times New Roman" w:hAnsi="Times New Roman" w:cs="Times New Roman"/>
                <w:highlight w:val="yellow"/>
                <w:u w:val="single"/>
                <w:lang w:eastAsia="ru-RU" w:bidi="ru-RU"/>
              </w:rPr>
            </w:pPr>
          </w:p>
          <w:p w:rsidR="00171257" w:rsidRPr="00F20F4E" w:rsidRDefault="00171257">
            <w:pPr>
              <w:pStyle w:val="ae"/>
              <w:jc w:val="both"/>
              <w:rPr>
                <w:rFonts w:ascii="Times New Roman" w:hAnsi="Times New Roman" w:cs="Times New Roman"/>
                <w:u w:val="single"/>
                <w:lang w:eastAsia="ru-RU" w:bidi="ru-RU"/>
              </w:rPr>
            </w:pPr>
          </w:p>
        </w:tc>
        <w:tc>
          <w:tcPr>
            <w:tcW w:w="4786" w:type="dxa"/>
            <w:hideMark/>
          </w:tcPr>
          <w:p w:rsidR="00171257" w:rsidRPr="00F20F4E" w:rsidRDefault="00171257">
            <w:pPr>
              <w:pStyle w:val="ae"/>
              <w:jc w:val="both"/>
              <w:rPr>
                <w:rFonts w:ascii="Times New Roman" w:hAnsi="Times New Roman" w:cs="Times New Roman"/>
                <w:u w:val="single"/>
                <w:lang w:eastAsia="ru-RU" w:bidi="ru-RU"/>
              </w:rPr>
            </w:pPr>
            <w:r w:rsidRPr="00F20F4E">
              <w:rPr>
                <w:rFonts w:ascii="Times New Roman" w:hAnsi="Times New Roman" w:cs="Times New Roman"/>
                <w:u w:val="single"/>
                <w:lang w:eastAsia="ru-RU" w:bidi="ru-RU"/>
              </w:rPr>
              <w:t>Банковские реквизиты:</w:t>
            </w:r>
          </w:p>
          <w:p w:rsidR="00171257" w:rsidRPr="00A607D1" w:rsidRDefault="00B30F53">
            <w:pPr>
              <w:pStyle w:val="ae"/>
              <w:jc w:val="both"/>
              <w:rPr>
                <w:rFonts w:ascii="Times New Roman" w:hAnsi="Times New Roman" w:cs="Times New Roman"/>
                <w:u w:val="single"/>
                <w:lang w:eastAsia="ru-RU" w:bidi="ru-RU"/>
              </w:rPr>
            </w:pPr>
            <w:r w:rsidRPr="00A607D1">
              <w:rPr>
                <w:rFonts w:ascii="Times New Roman" w:hAnsi="Times New Roman" w:cs="Times New Roman"/>
                <w:u w:val="single"/>
                <w:lang w:eastAsia="ru-RU" w:bidi="ru-RU"/>
              </w:rPr>
              <w:t>Р/с 40703810046230000000</w:t>
            </w:r>
          </w:p>
          <w:p w:rsidR="00171257" w:rsidRPr="00F20F4E" w:rsidRDefault="00637229">
            <w:pPr>
              <w:pStyle w:val="ae"/>
              <w:jc w:val="both"/>
              <w:rPr>
                <w:rFonts w:ascii="Times New Roman" w:hAnsi="Times New Roman" w:cs="Times New Roman"/>
                <w:u w:val="single"/>
                <w:lang w:eastAsia="ru-RU" w:bidi="ru-RU"/>
              </w:rPr>
            </w:pPr>
            <w:r w:rsidRPr="00A607D1">
              <w:rPr>
                <w:rFonts w:ascii="Times New Roman" w:hAnsi="Times New Roman" w:cs="Times New Roman"/>
                <w:u w:val="single"/>
                <w:lang w:eastAsia="ru-RU" w:bidi="ru-RU"/>
              </w:rPr>
              <w:t>К/с 3</w:t>
            </w:r>
            <w:r w:rsidR="00171257" w:rsidRPr="00A607D1">
              <w:rPr>
                <w:rFonts w:ascii="Times New Roman" w:hAnsi="Times New Roman" w:cs="Times New Roman"/>
                <w:u w:val="single"/>
                <w:lang w:eastAsia="ru-RU" w:bidi="ru-RU"/>
              </w:rPr>
              <w:t>101810300000000871</w:t>
            </w:r>
          </w:p>
          <w:p w:rsidR="00171257" w:rsidRPr="00F20F4E" w:rsidRDefault="00171257">
            <w:pPr>
              <w:pStyle w:val="ae"/>
              <w:jc w:val="both"/>
              <w:rPr>
                <w:rFonts w:ascii="Times New Roman" w:hAnsi="Times New Roman" w:cs="Times New Roman"/>
                <w:u w:val="single"/>
                <w:lang w:eastAsia="ru-RU" w:bidi="ru-RU"/>
              </w:rPr>
            </w:pPr>
            <w:r w:rsidRPr="00F20F4E">
              <w:rPr>
                <w:rFonts w:ascii="Times New Roman" w:hAnsi="Times New Roman" w:cs="Times New Roman"/>
                <w:u w:val="single"/>
                <w:lang w:eastAsia="ru-RU" w:bidi="ru-RU"/>
              </w:rPr>
              <w:t>БИК 040507871</w:t>
            </w:r>
          </w:p>
          <w:p w:rsidR="00171257" w:rsidRPr="00F20F4E" w:rsidRDefault="00171257">
            <w:pPr>
              <w:pStyle w:val="ae"/>
              <w:jc w:val="both"/>
              <w:rPr>
                <w:rFonts w:ascii="Times New Roman" w:hAnsi="Times New Roman" w:cs="Times New Roman"/>
                <w:u w:val="single"/>
                <w:lang w:eastAsia="ru-RU" w:bidi="ru-RU"/>
              </w:rPr>
            </w:pPr>
            <w:r w:rsidRPr="00F20F4E">
              <w:rPr>
                <w:rFonts w:ascii="Times New Roman" w:hAnsi="Times New Roman" w:cs="Times New Roman"/>
                <w:u w:val="single"/>
                <w:lang w:eastAsia="ru-RU" w:bidi="ru-RU"/>
              </w:rPr>
              <w:t xml:space="preserve">Дальневосточный филиал ПАО «Росбанк» </w:t>
            </w:r>
            <w:proofErr w:type="spellStart"/>
            <w:r w:rsidRPr="00F20F4E">
              <w:rPr>
                <w:rFonts w:ascii="Times New Roman" w:hAnsi="Times New Roman" w:cs="Times New Roman"/>
                <w:u w:val="single"/>
                <w:lang w:eastAsia="ru-RU" w:bidi="ru-RU"/>
              </w:rPr>
              <w:t>г.Владивосток</w:t>
            </w:r>
            <w:proofErr w:type="spellEnd"/>
          </w:p>
        </w:tc>
      </w:tr>
      <w:tr w:rsidR="00171257" w:rsidRPr="00F20F4E" w:rsidTr="00171257">
        <w:tc>
          <w:tcPr>
            <w:tcW w:w="4786" w:type="dxa"/>
            <w:hideMark/>
          </w:tcPr>
          <w:p w:rsidR="00171257" w:rsidRPr="00F20F4E" w:rsidRDefault="00C26AD2">
            <w:pPr>
              <w:pStyle w:val="ae"/>
              <w:jc w:val="both"/>
              <w:rPr>
                <w:rFonts w:ascii="Times New Roman" w:hAnsi="Times New Roman" w:cs="Times New Roman"/>
                <w:u w:val="single"/>
                <w:lang w:eastAsia="ru-RU" w:bidi="ru-RU"/>
              </w:rPr>
            </w:pPr>
            <w:r>
              <w:rPr>
                <w:rFonts w:ascii="Times New Roman" w:hAnsi="Times New Roman" w:cs="Times New Roman"/>
                <w:u w:val="single"/>
                <w:lang w:eastAsia="ru-RU" w:bidi="ru-RU"/>
              </w:rPr>
              <w:t>Тел.(факс): 8(42147) 23-2-13</w:t>
            </w:r>
          </w:p>
        </w:tc>
        <w:tc>
          <w:tcPr>
            <w:tcW w:w="4786" w:type="dxa"/>
            <w:hideMark/>
          </w:tcPr>
          <w:p w:rsidR="00171257" w:rsidRPr="00F20F4E" w:rsidRDefault="00171257">
            <w:pPr>
              <w:pStyle w:val="ae"/>
              <w:jc w:val="both"/>
              <w:rPr>
                <w:rFonts w:ascii="Times New Roman" w:hAnsi="Times New Roman" w:cs="Times New Roman"/>
                <w:u w:val="single"/>
                <w:lang w:eastAsia="ru-RU" w:bidi="ru-RU"/>
              </w:rPr>
            </w:pPr>
            <w:r w:rsidRPr="00F20F4E">
              <w:rPr>
                <w:rFonts w:ascii="Times New Roman" w:hAnsi="Times New Roman" w:cs="Times New Roman"/>
                <w:u w:val="single"/>
                <w:lang w:eastAsia="ru-RU" w:bidi="ru-RU"/>
              </w:rPr>
              <w:t>Тел.(фак</w:t>
            </w:r>
            <w:r w:rsidR="00C26AD2">
              <w:rPr>
                <w:rFonts w:ascii="Times New Roman" w:hAnsi="Times New Roman" w:cs="Times New Roman"/>
                <w:u w:val="single"/>
                <w:lang w:eastAsia="ru-RU" w:bidi="ru-RU"/>
              </w:rPr>
              <w:t>с): 8(42147) 22-2-90</w:t>
            </w:r>
          </w:p>
        </w:tc>
      </w:tr>
      <w:tr w:rsidR="00171257" w:rsidRPr="00F20F4E" w:rsidTr="00171257">
        <w:tc>
          <w:tcPr>
            <w:tcW w:w="4786" w:type="dxa"/>
          </w:tcPr>
          <w:p w:rsidR="00171257" w:rsidRPr="00F20F4E" w:rsidRDefault="00171257">
            <w:pPr>
              <w:pStyle w:val="ae"/>
              <w:jc w:val="both"/>
              <w:rPr>
                <w:rFonts w:ascii="Times New Roman" w:hAnsi="Times New Roman" w:cs="Times New Roman"/>
                <w:b/>
                <w:u w:val="single"/>
                <w:lang w:eastAsia="ru-RU" w:bidi="ru-RU"/>
              </w:rPr>
            </w:pPr>
          </w:p>
        </w:tc>
        <w:tc>
          <w:tcPr>
            <w:tcW w:w="4786" w:type="dxa"/>
          </w:tcPr>
          <w:p w:rsidR="00171257" w:rsidRPr="00F20F4E" w:rsidRDefault="00171257">
            <w:pPr>
              <w:pStyle w:val="ae"/>
              <w:jc w:val="both"/>
              <w:rPr>
                <w:rFonts w:ascii="Times New Roman" w:hAnsi="Times New Roman" w:cs="Times New Roman"/>
                <w:b/>
                <w:u w:val="single"/>
                <w:lang w:eastAsia="ru-RU" w:bidi="ru-RU"/>
              </w:rPr>
            </w:pPr>
          </w:p>
        </w:tc>
      </w:tr>
    </w:tbl>
    <w:p w:rsidR="00171257" w:rsidRPr="00F20F4E" w:rsidRDefault="00171257" w:rsidP="00F20F4E">
      <w:pPr>
        <w:pStyle w:val="ae"/>
      </w:pPr>
      <w:r w:rsidRPr="00F20F4E">
        <w:rPr>
          <w:rFonts w:ascii="Times New Roman" w:hAnsi="Times New Roman" w:cs="Times New Roman"/>
          <w:lang w:eastAsia="ru-RU" w:bidi="ru-RU"/>
        </w:rPr>
        <w:t>Подп</w:t>
      </w:r>
      <w:r w:rsidR="00C26AD2">
        <w:rPr>
          <w:rFonts w:ascii="Times New Roman" w:hAnsi="Times New Roman" w:cs="Times New Roman"/>
          <w:lang w:eastAsia="ru-RU" w:bidi="ru-RU"/>
        </w:rPr>
        <w:t>ись _____________ /</w:t>
      </w:r>
      <w:proofErr w:type="spellStart"/>
      <w:r w:rsidR="00C26AD2">
        <w:rPr>
          <w:rFonts w:ascii="Times New Roman" w:hAnsi="Times New Roman" w:cs="Times New Roman"/>
          <w:lang w:eastAsia="ru-RU" w:bidi="ru-RU"/>
        </w:rPr>
        <w:t>Е.Н.Тайборина</w:t>
      </w:r>
      <w:proofErr w:type="spellEnd"/>
      <w:r w:rsidR="00C26AD2">
        <w:rPr>
          <w:rFonts w:ascii="Times New Roman" w:hAnsi="Times New Roman" w:cs="Times New Roman"/>
          <w:lang w:eastAsia="ru-RU" w:bidi="ru-RU"/>
        </w:rPr>
        <w:t xml:space="preserve"> /</w:t>
      </w:r>
      <w:r w:rsidR="00A607D1">
        <w:rPr>
          <w:rFonts w:ascii="Times New Roman" w:hAnsi="Times New Roman" w:cs="Times New Roman"/>
          <w:lang w:eastAsia="ru-RU" w:bidi="ru-RU"/>
        </w:rPr>
        <w:t xml:space="preserve">          </w:t>
      </w:r>
      <w:r w:rsidR="00F20F4E">
        <w:rPr>
          <w:rFonts w:ascii="Times New Roman" w:hAnsi="Times New Roman" w:cs="Times New Roman"/>
          <w:lang w:eastAsia="ru-RU" w:bidi="ru-RU"/>
        </w:rPr>
        <w:t>Подп</w:t>
      </w:r>
      <w:r w:rsidRPr="00F20F4E">
        <w:rPr>
          <w:rFonts w:ascii="Times New Roman" w:hAnsi="Times New Roman" w:cs="Times New Roman"/>
          <w:lang w:eastAsia="ru-RU" w:bidi="ru-RU"/>
        </w:rPr>
        <w:t>ись _______</w:t>
      </w:r>
      <w:r w:rsidR="00C26AD2">
        <w:rPr>
          <w:rFonts w:ascii="Times New Roman" w:hAnsi="Times New Roman" w:cs="Times New Roman"/>
          <w:lang w:eastAsia="ru-RU" w:bidi="ru-RU"/>
        </w:rPr>
        <w:t>_______ /</w:t>
      </w:r>
      <w:proofErr w:type="spellStart"/>
      <w:r w:rsidR="00C26AD2">
        <w:rPr>
          <w:rFonts w:ascii="Times New Roman" w:hAnsi="Times New Roman" w:cs="Times New Roman"/>
          <w:lang w:eastAsia="ru-RU" w:bidi="ru-RU"/>
        </w:rPr>
        <w:t>С.П.Атанов</w:t>
      </w:r>
      <w:proofErr w:type="spellEnd"/>
      <w:r w:rsidR="00C26AD2">
        <w:rPr>
          <w:rFonts w:ascii="Times New Roman" w:hAnsi="Times New Roman" w:cs="Times New Roman"/>
          <w:lang w:eastAsia="ru-RU" w:bidi="ru-RU"/>
        </w:rPr>
        <w:t xml:space="preserve"> /</w:t>
      </w:r>
      <w:r w:rsidR="00F20F4E" w:rsidRPr="00F20F4E">
        <w:rPr>
          <w:rFonts w:ascii="Times New Roman" w:hAnsi="Times New Roman" w:cs="Times New Roman"/>
          <w:lang w:eastAsia="ru-RU" w:bidi="ru-RU"/>
        </w:rPr>
        <w:t xml:space="preserve">                                                </w:t>
      </w:r>
      <w:r w:rsidR="00C26AD2">
        <w:rPr>
          <w:rFonts w:ascii="Times New Roman" w:hAnsi="Times New Roman" w:cs="Times New Roman"/>
          <w:lang w:eastAsia="ru-RU" w:bidi="ru-RU"/>
        </w:rPr>
        <w:t xml:space="preserve">       </w:t>
      </w:r>
      <w:r w:rsidR="00F20F4E" w:rsidRPr="00F20F4E">
        <w:rPr>
          <w:rFonts w:ascii="Times New Roman" w:hAnsi="Times New Roman" w:cs="Times New Roman"/>
          <w:lang w:eastAsia="ru-RU" w:bidi="ru-RU"/>
        </w:rPr>
        <w:t>М.П.</w:t>
      </w:r>
      <w:r w:rsidR="00F20F4E">
        <w:rPr>
          <w:rFonts w:ascii="Times New Roman" w:hAnsi="Times New Roman" w:cs="Times New Roman"/>
          <w:lang w:eastAsia="ru-RU" w:bidi="ru-RU"/>
        </w:rPr>
        <w:t xml:space="preserve">                                                </w:t>
      </w:r>
      <w:r w:rsidR="00A607D1">
        <w:rPr>
          <w:rFonts w:ascii="Times New Roman" w:hAnsi="Times New Roman" w:cs="Times New Roman"/>
          <w:lang w:eastAsia="ru-RU" w:bidi="ru-RU"/>
        </w:rPr>
        <w:t xml:space="preserve">  </w:t>
      </w:r>
      <w:r w:rsidR="00F20F4E">
        <w:rPr>
          <w:rFonts w:ascii="Times New Roman" w:hAnsi="Times New Roman" w:cs="Times New Roman"/>
          <w:lang w:eastAsia="ru-RU" w:bidi="ru-RU"/>
        </w:rPr>
        <w:t xml:space="preserve">М.П. </w:t>
      </w:r>
    </w:p>
    <w:p w:rsidR="00265BBC" w:rsidRPr="00F20F4E" w:rsidRDefault="00F20F4E" w:rsidP="00F20F4E">
      <w:pPr>
        <w:ind w:firstLine="0"/>
        <w:jc w:val="left"/>
        <w:rPr>
          <w:sz w:val="20"/>
          <w:szCs w:val="20"/>
        </w:rPr>
        <w:sectPr w:rsidR="00265BBC" w:rsidRPr="00F20F4E" w:rsidSect="00735A2B">
          <w:headerReference w:type="default" r:id="rId11"/>
          <w:footerReference w:type="default" r:id="rId12"/>
          <w:pgSz w:w="11900" w:h="16800"/>
          <w:pgMar w:top="720" w:right="720" w:bottom="720" w:left="720" w:header="720" w:footer="720" w:gutter="0"/>
          <w:cols w:space="720"/>
          <w:noEndnote/>
          <w:docGrid w:linePitch="326"/>
        </w:sectPr>
      </w:pPr>
      <w:r>
        <w:rPr>
          <w:sz w:val="20"/>
          <w:szCs w:val="20"/>
        </w:rPr>
        <w:t xml:space="preserve">                                                      </w:t>
      </w:r>
    </w:p>
    <w:p w:rsidR="007746F5" w:rsidRDefault="007746F5" w:rsidP="002C62A9">
      <w:pPr>
        <w:ind w:firstLine="698"/>
        <w:jc w:val="right"/>
      </w:pPr>
    </w:p>
    <w:sectPr w:rsidR="007746F5">
      <w:headerReference w:type="default" r:id="rId13"/>
      <w:footerReference w:type="default" r:id="rId14"/>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FFE" w:rsidRDefault="00937FFE">
      <w:r>
        <w:separator/>
      </w:r>
    </w:p>
  </w:endnote>
  <w:endnote w:type="continuationSeparator" w:id="0">
    <w:p w:rsidR="00937FFE" w:rsidRDefault="0093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47" w:rsidRDefault="00124D47">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47" w:rsidRDefault="00124D47">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FFE" w:rsidRDefault="00937FFE">
      <w:r>
        <w:separator/>
      </w:r>
    </w:p>
  </w:footnote>
  <w:footnote w:type="continuationSeparator" w:id="0">
    <w:p w:rsidR="00937FFE" w:rsidRDefault="00937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47" w:rsidRDefault="00124D47">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47" w:rsidRPr="003D4097" w:rsidRDefault="00124D47" w:rsidP="003D409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32"/>
    <w:rsid w:val="00006BED"/>
    <w:rsid w:val="00026FD5"/>
    <w:rsid w:val="000A6F8D"/>
    <w:rsid w:val="000E134E"/>
    <w:rsid w:val="000E147A"/>
    <w:rsid w:val="00124D47"/>
    <w:rsid w:val="00125712"/>
    <w:rsid w:val="00132E57"/>
    <w:rsid w:val="00171257"/>
    <w:rsid w:val="001D0E66"/>
    <w:rsid w:val="00235597"/>
    <w:rsid w:val="0025291A"/>
    <w:rsid w:val="00265BBC"/>
    <w:rsid w:val="00267C90"/>
    <w:rsid w:val="00274261"/>
    <w:rsid w:val="002C62A9"/>
    <w:rsid w:val="00316488"/>
    <w:rsid w:val="003A560C"/>
    <w:rsid w:val="003D4097"/>
    <w:rsid w:val="003F3097"/>
    <w:rsid w:val="00442FE3"/>
    <w:rsid w:val="00464174"/>
    <w:rsid w:val="00493B76"/>
    <w:rsid w:val="004A5FBA"/>
    <w:rsid w:val="004C0B0A"/>
    <w:rsid w:val="00546C02"/>
    <w:rsid w:val="00561971"/>
    <w:rsid w:val="00595A25"/>
    <w:rsid w:val="005A46C5"/>
    <w:rsid w:val="005B39DC"/>
    <w:rsid w:val="005E6ECE"/>
    <w:rsid w:val="00627EF7"/>
    <w:rsid w:val="00637229"/>
    <w:rsid w:val="006D0E43"/>
    <w:rsid w:val="00711B3E"/>
    <w:rsid w:val="00724465"/>
    <w:rsid w:val="00735A2B"/>
    <w:rsid w:val="007569B0"/>
    <w:rsid w:val="007746F5"/>
    <w:rsid w:val="007D2BF8"/>
    <w:rsid w:val="007D6828"/>
    <w:rsid w:val="00801109"/>
    <w:rsid w:val="00822D7C"/>
    <w:rsid w:val="00872168"/>
    <w:rsid w:val="0089161A"/>
    <w:rsid w:val="00897CB0"/>
    <w:rsid w:val="008A1DA7"/>
    <w:rsid w:val="008E74D6"/>
    <w:rsid w:val="008F26C5"/>
    <w:rsid w:val="008F4E56"/>
    <w:rsid w:val="00914B45"/>
    <w:rsid w:val="00937FFE"/>
    <w:rsid w:val="00941327"/>
    <w:rsid w:val="009872FB"/>
    <w:rsid w:val="00992900"/>
    <w:rsid w:val="009D6B49"/>
    <w:rsid w:val="00A35148"/>
    <w:rsid w:val="00A605FA"/>
    <w:rsid w:val="00A607D1"/>
    <w:rsid w:val="00AE7BD7"/>
    <w:rsid w:val="00B11D22"/>
    <w:rsid w:val="00B30F53"/>
    <w:rsid w:val="00B52436"/>
    <w:rsid w:val="00B82845"/>
    <w:rsid w:val="00BC6EC8"/>
    <w:rsid w:val="00BF1885"/>
    <w:rsid w:val="00BF2047"/>
    <w:rsid w:val="00C0024D"/>
    <w:rsid w:val="00C26AD2"/>
    <w:rsid w:val="00C75743"/>
    <w:rsid w:val="00CC6524"/>
    <w:rsid w:val="00D5590C"/>
    <w:rsid w:val="00DA0131"/>
    <w:rsid w:val="00DD4A61"/>
    <w:rsid w:val="00DF25EF"/>
    <w:rsid w:val="00E37C0A"/>
    <w:rsid w:val="00E60325"/>
    <w:rsid w:val="00EA3A32"/>
    <w:rsid w:val="00EC545A"/>
    <w:rsid w:val="00F00A0E"/>
    <w:rsid w:val="00F022C7"/>
    <w:rsid w:val="00F20F4E"/>
    <w:rsid w:val="00F2227D"/>
    <w:rsid w:val="00F30247"/>
    <w:rsid w:val="00F328CB"/>
    <w:rsid w:val="00F33BDE"/>
    <w:rsid w:val="00F4221D"/>
    <w:rsid w:val="00FE6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B81762"/>
  <w14:defaultImageDpi w14:val="0"/>
  <w15:docId w15:val="{E86A2AD6-1986-41E4-9DAE-6D913F9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Times New Roman CYR" w:hAnsi="Times New Roman CYR" w:cs="Times New Roman CYR"/>
      <w:sz w:val="24"/>
      <w:szCs w:val="24"/>
    </w:rPr>
  </w:style>
  <w:style w:type="paragraph" w:styleId="ae">
    <w:name w:val="No Spacing"/>
    <w:link w:val="af"/>
    <w:uiPriority w:val="99"/>
    <w:qFormat/>
    <w:rsid w:val="00235597"/>
    <w:pPr>
      <w:spacing w:after="0" w:line="240" w:lineRule="auto"/>
    </w:pPr>
    <w:rPr>
      <w:rFonts w:eastAsiaTheme="minorHAnsi"/>
      <w:lang w:eastAsia="en-US"/>
    </w:rPr>
  </w:style>
  <w:style w:type="character" w:customStyle="1" w:styleId="0pt">
    <w:name w:val="Основной текст + Интервал 0 pt"/>
    <w:basedOn w:val="a0"/>
    <w:rsid w:val="00235597"/>
    <w:rPr>
      <w:rFonts w:ascii="Times New Roman" w:eastAsia="Times New Roman" w:hAnsi="Times New Roman" w:cs="Times New Roman" w:hint="default"/>
      <w:color w:val="000000"/>
      <w:spacing w:val="11"/>
      <w:w w:val="100"/>
      <w:position w:val="0"/>
      <w:sz w:val="17"/>
      <w:szCs w:val="17"/>
      <w:shd w:val="clear" w:color="auto" w:fill="FFFFFF"/>
      <w:lang w:val="ru-RU" w:eastAsia="ru-RU" w:bidi="ru-RU"/>
    </w:rPr>
  </w:style>
  <w:style w:type="paragraph" w:styleId="af0">
    <w:name w:val="Normal (Web)"/>
    <w:basedOn w:val="a"/>
    <w:uiPriority w:val="99"/>
    <w:semiHidden/>
    <w:unhideWhenUsed/>
    <w:rsid w:val="006D0E43"/>
    <w:rPr>
      <w:rFonts w:ascii="Times New Roman" w:hAnsi="Times New Roman" w:cs="Times New Roman"/>
    </w:rPr>
  </w:style>
  <w:style w:type="table" w:styleId="af1">
    <w:name w:val="Table Grid"/>
    <w:basedOn w:val="a1"/>
    <w:uiPriority w:val="59"/>
    <w:rsid w:val="0017125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Без интервала Знак"/>
    <w:basedOn w:val="a0"/>
    <w:link w:val="ae"/>
    <w:uiPriority w:val="99"/>
    <w:locked/>
    <w:rsid w:val="00132E57"/>
    <w:rPr>
      <w:rFonts w:eastAsiaTheme="minorHAnsi"/>
      <w:lang w:eastAsia="en-US"/>
    </w:rPr>
  </w:style>
  <w:style w:type="paragraph" w:styleId="af2">
    <w:name w:val="Balloon Text"/>
    <w:basedOn w:val="a"/>
    <w:link w:val="af3"/>
    <w:uiPriority w:val="99"/>
    <w:semiHidden/>
    <w:unhideWhenUsed/>
    <w:rsid w:val="00735A2B"/>
    <w:rPr>
      <w:rFonts w:ascii="Segoe UI" w:hAnsi="Segoe UI" w:cs="Segoe UI"/>
      <w:sz w:val="18"/>
      <w:szCs w:val="18"/>
    </w:rPr>
  </w:style>
  <w:style w:type="character" w:customStyle="1" w:styleId="af3">
    <w:name w:val="Текст выноски Знак"/>
    <w:basedOn w:val="a0"/>
    <w:link w:val="af2"/>
    <w:uiPriority w:val="99"/>
    <w:semiHidden/>
    <w:rsid w:val="00735A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85721">
      <w:bodyDiv w:val="1"/>
      <w:marLeft w:val="0"/>
      <w:marRight w:val="0"/>
      <w:marTop w:val="0"/>
      <w:marBottom w:val="0"/>
      <w:divBdr>
        <w:top w:val="none" w:sz="0" w:space="0" w:color="auto"/>
        <w:left w:val="none" w:sz="0" w:space="0" w:color="auto"/>
        <w:bottom w:val="none" w:sz="0" w:space="0" w:color="auto"/>
        <w:right w:val="none" w:sz="0" w:space="0" w:color="auto"/>
      </w:divBdr>
    </w:div>
    <w:div w:id="891232968">
      <w:bodyDiv w:val="1"/>
      <w:marLeft w:val="0"/>
      <w:marRight w:val="0"/>
      <w:marTop w:val="0"/>
      <w:marBottom w:val="0"/>
      <w:divBdr>
        <w:top w:val="none" w:sz="0" w:space="0" w:color="auto"/>
        <w:left w:val="none" w:sz="0" w:space="0" w:color="auto"/>
        <w:bottom w:val="none" w:sz="0" w:space="0" w:color="auto"/>
        <w:right w:val="none" w:sz="0" w:space="0" w:color="auto"/>
      </w:divBdr>
      <w:divsChild>
        <w:div w:id="1695226660">
          <w:marLeft w:val="0"/>
          <w:marRight w:val="0"/>
          <w:marTop w:val="0"/>
          <w:marBottom w:val="0"/>
          <w:divBdr>
            <w:top w:val="none" w:sz="0" w:space="0" w:color="auto"/>
            <w:left w:val="none" w:sz="0" w:space="0" w:color="auto"/>
            <w:bottom w:val="none" w:sz="0" w:space="0" w:color="auto"/>
            <w:right w:val="none" w:sz="0" w:space="0" w:color="auto"/>
          </w:divBdr>
        </w:div>
        <w:div w:id="1460077142">
          <w:marLeft w:val="0"/>
          <w:marRight w:val="0"/>
          <w:marTop w:val="0"/>
          <w:marBottom w:val="0"/>
          <w:divBdr>
            <w:top w:val="none" w:sz="0" w:space="0" w:color="auto"/>
            <w:left w:val="none" w:sz="0" w:space="0" w:color="auto"/>
            <w:bottom w:val="none" w:sz="0" w:space="0" w:color="auto"/>
            <w:right w:val="none" w:sz="0" w:space="0" w:color="auto"/>
          </w:divBdr>
        </w:div>
        <w:div w:id="804468697">
          <w:marLeft w:val="0"/>
          <w:marRight w:val="0"/>
          <w:marTop w:val="0"/>
          <w:marBottom w:val="0"/>
          <w:divBdr>
            <w:top w:val="none" w:sz="0" w:space="0" w:color="auto"/>
            <w:left w:val="none" w:sz="0" w:space="0" w:color="auto"/>
            <w:bottom w:val="none" w:sz="0" w:space="0" w:color="auto"/>
            <w:right w:val="none" w:sz="0" w:space="0" w:color="auto"/>
          </w:divBdr>
        </w:div>
        <w:div w:id="239142217">
          <w:marLeft w:val="0"/>
          <w:marRight w:val="0"/>
          <w:marTop w:val="0"/>
          <w:marBottom w:val="0"/>
          <w:divBdr>
            <w:top w:val="none" w:sz="0" w:space="0" w:color="auto"/>
            <w:left w:val="none" w:sz="0" w:space="0" w:color="auto"/>
            <w:bottom w:val="none" w:sz="0" w:space="0" w:color="auto"/>
            <w:right w:val="none" w:sz="0" w:space="0" w:color="auto"/>
          </w:divBdr>
        </w:div>
        <w:div w:id="1464882207">
          <w:marLeft w:val="0"/>
          <w:marRight w:val="0"/>
          <w:marTop w:val="0"/>
          <w:marBottom w:val="0"/>
          <w:divBdr>
            <w:top w:val="none" w:sz="0" w:space="0" w:color="auto"/>
            <w:left w:val="none" w:sz="0" w:space="0" w:color="auto"/>
            <w:bottom w:val="none" w:sz="0" w:space="0" w:color="auto"/>
            <w:right w:val="none" w:sz="0" w:space="0" w:color="auto"/>
          </w:divBdr>
        </w:div>
        <w:div w:id="1269964418">
          <w:marLeft w:val="0"/>
          <w:marRight w:val="0"/>
          <w:marTop w:val="0"/>
          <w:marBottom w:val="0"/>
          <w:divBdr>
            <w:top w:val="none" w:sz="0" w:space="0" w:color="auto"/>
            <w:left w:val="none" w:sz="0" w:space="0" w:color="auto"/>
            <w:bottom w:val="none" w:sz="0" w:space="0" w:color="auto"/>
            <w:right w:val="none" w:sz="0" w:space="0" w:color="auto"/>
          </w:divBdr>
        </w:div>
        <w:div w:id="2108304961">
          <w:marLeft w:val="0"/>
          <w:marRight w:val="0"/>
          <w:marTop w:val="0"/>
          <w:marBottom w:val="0"/>
          <w:divBdr>
            <w:top w:val="none" w:sz="0" w:space="0" w:color="auto"/>
            <w:left w:val="none" w:sz="0" w:space="0" w:color="auto"/>
            <w:bottom w:val="none" w:sz="0" w:space="0" w:color="auto"/>
            <w:right w:val="none" w:sz="0" w:space="0" w:color="auto"/>
          </w:divBdr>
        </w:div>
        <w:div w:id="297489648">
          <w:marLeft w:val="0"/>
          <w:marRight w:val="0"/>
          <w:marTop w:val="0"/>
          <w:marBottom w:val="0"/>
          <w:divBdr>
            <w:top w:val="none" w:sz="0" w:space="0" w:color="auto"/>
            <w:left w:val="none" w:sz="0" w:space="0" w:color="auto"/>
            <w:bottom w:val="none" w:sz="0" w:space="0" w:color="auto"/>
            <w:right w:val="none" w:sz="0" w:space="0" w:color="auto"/>
          </w:divBdr>
        </w:div>
        <w:div w:id="626401448">
          <w:marLeft w:val="0"/>
          <w:marRight w:val="0"/>
          <w:marTop w:val="0"/>
          <w:marBottom w:val="0"/>
          <w:divBdr>
            <w:top w:val="none" w:sz="0" w:space="0" w:color="auto"/>
            <w:left w:val="none" w:sz="0" w:space="0" w:color="auto"/>
            <w:bottom w:val="none" w:sz="0" w:space="0" w:color="auto"/>
            <w:right w:val="none" w:sz="0" w:space="0" w:color="auto"/>
          </w:divBdr>
        </w:div>
        <w:div w:id="1855608459">
          <w:marLeft w:val="0"/>
          <w:marRight w:val="0"/>
          <w:marTop w:val="360"/>
          <w:marBottom w:val="0"/>
          <w:divBdr>
            <w:top w:val="none" w:sz="0" w:space="0" w:color="auto"/>
            <w:left w:val="none" w:sz="0" w:space="0" w:color="auto"/>
            <w:bottom w:val="none" w:sz="0" w:space="0" w:color="auto"/>
            <w:right w:val="none" w:sz="0" w:space="0" w:color="auto"/>
          </w:divBdr>
        </w:div>
      </w:divsChild>
    </w:div>
    <w:div w:id="1016997940">
      <w:bodyDiv w:val="1"/>
      <w:marLeft w:val="0"/>
      <w:marRight w:val="0"/>
      <w:marTop w:val="0"/>
      <w:marBottom w:val="0"/>
      <w:divBdr>
        <w:top w:val="none" w:sz="0" w:space="0" w:color="auto"/>
        <w:left w:val="none" w:sz="0" w:space="0" w:color="auto"/>
        <w:bottom w:val="none" w:sz="0" w:space="0" w:color="auto"/>
        <w:right w:val="none" w:sz="0" w:space="0" w:color="auto"/>
      </w:divBdr>
    </w:div>
    <w:div w:id="1085032136">
      <w:bodyDiv w:val="1"/>
      <w:marLeft w:val="0"/>
      <w:marRight w:val="0"/>
      <w:marTop w:val="0"/>
      <w:marBottom w:val="0"/>
      <w:divBdr>
        <w:top w:val="none" w:sz="0" w:space="0" w:color="auto"/>
        <w:left w:val="none" w:sz="0" w:space="0" w:color="auto"/>
        <w:bottom w:val="none" w:sz="0" w:space="0" w:color="auto"/>
        <w:right w:val="none" w:sz="0" w:space="0" w:color="auto"/>
      </w:divBdr>
    </w:div>
    <w:div w:id="1226375461">
      <w:bodyDiv w:val="1"/>
      <w:marLeft w:val="0"/>
      <w:marRight w:val="0"/>
      <w:marTop w:val="0"/>
      <w:marBottom w:val="0"/>
      <w:divBdr>
        <w:top w:val="none" w:sz="0" w:space="0" w:color="auto"/>
        <w:left w:val="none" w:sz="0" w:space="0" w:color="auto"/>
        <w:bottom w:val="none" w:sz="0" w:space="0" w:color="auto"/>
        <w:right w:val="none" w:sz="0" w:space="0" w:color="auto"/>
      </w:divBdr>
    </w:div>
    <w:div w:id="1281491602">
      <w:bodyDiv w:val="1"/>
      <w:marLeft w:val="0"/>
      <w:marRight w:val="0"/>
      <w:marTop w:val="0"/>
      <w:marBottom w:val="0"/>
      <w:divBdr>
        <w:top w:val="none" w:sz="0" w:space="0" w:color="auto"/>
        <w:left w:val="none" w:sz="0" w:space="0" w:color="auto"/>
        <w:bottom w:val="none" w:sz="0" w:space="0" w:color="auto"/>
        <w:right w:val="none" w:sz="0" w:space="0" w:color="auto"/>
      </w:divBdr>
    </w:div>
    <w:div w:id="1318878813">
      <w:bodyDiv w:val="1"/>
      <w:marLeft w:val="0"/>
      <w:marRight w:val="0"/>
      <w:marTop w:val="0"/>
      <w:marBottom w:val="0"/>
      <w:divBdr>
        <w:top w:val="none" w:sz="0" w:space="0" w:color="auto"/>
        <w:left w:val="none" w:sz="0" w:space="0" w:color="auto"/>
        <w:bottom w:val="none" w:sz="0" w:space="0" w:color="auto"/>
        <w:right w:val="none" w:sz="0" w:space="0" w:color="auto"/>
      </w:divBdr>
    </w:div>
    <w:div w:id="19567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453/886577905315979b26c9032d79cb911cc8fa7e6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31074/c68b95fe21383d322ccb40aefb0407782166052a/" TargetMode="External"/><Relationship Id="rId4" Type="http://schemas.openxmlformats.org/officeDocument/2006/relationships/settings" Target="settings.xml"/><Relationship Id="rId9" Type="http://schemas.openxmlformats.org/officeDocument/2006/relationships/hyperlink" Target="http://www.consultant.ru/document/cons_doc_LAW_331074/c68b95fe21383d322ccb40aefb0407782166052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53158-19CD-4151-BB12-753B57A2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5154</Words>
  <Characters>29379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Сидаев</dc:creator>
  <dc:description>Документ экспортирован из системы ГАРАНТ</dc:description>
  <cp:lastModifiedBy>1 UZER</cp:lastModifiedBy>
  <cp:revision>40</cp:revision>
  <cp:lastPrinted>2023-01-11T08:01:00Z</cp:lastPrinted>
  <dcterms:created xsi:type="dcterms:W3CDTF">2022-01-18T08:20:00Z</dcterms:created>
  <dcterms:modified xsi:type="dcterms:W3CDTF">2023-01-11T08:02:00Z</dcterms:modified>
</cp:coreProperties>
</file>