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1</w:t>
      </w:r>
      <w:r>
        <w:rPr>
          <w:rFonts w:ascii="Arial" w:hAnsi="Arial" w:cs="Arial"/>
          <w:b/>
          <w:bCs/>
          <w:color w:val="000000"/>
          <w:u w:val="single"/>
        </w:rPr>
        <w:t>.Цель программы:</w:t>
      </w:r>
    </w:p>
    <w:p w:rsidR="007A5AAD" w:rsidRDefault="007A5AAD" w:rsidP="007A5AAD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создание условий для организованного отдыха учащихся в осенний период, укрепления физического, психического и эмоционального здоровья детей, развития творческих способностей детей, воспитание патриотизма, привитие любви к родному краю.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2. Задачи: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Создание условий для организованного отдыха детей.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Укрепление здоровья, содействие физическому и психическому развитию.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Приобщение ребят к творческим видам деятельности, развитие творческого мышления.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Формирование культурного поведения, санитарно-гигиенической культуры.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Развитие интереса к истории родного города и края, формирование исследовательских навыков.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3. Принципы: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Программа дневного осеннего лагеря </w:t>
      </w:r>
      <w:r>
        <w:rPr>
          <w:rFonts w:ascii="Arial" w:hAnsi="Arial" w:cs="Arial"/>
          <w:b/>
          <w:bCs/>
          <w:color w:val="000000"/>
        </w:rPr>
        <w:t>«ОСЕННЕЕ АССОРТИ»</w:t>
      </w:r>
      <w:r>
        <w:rPr>
          <w:rFonts w:ascii="Arial" w:hAnsi="Arial" w:cs="Arial"/>
          <w:color w:val="000000"/>
        </w:rPr>
        <w:t> опирается на следующие принципы: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1. Принцип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гуманизации</w:t>
      </w:r>
      <w:proofErr w:type="spellEnd"/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отношений:</w:t>
      </w:r>
      <w:r>
        <w:rPr>
          <w:rFonts w:ascii="Arial" w:hAnsi="Arial" w:cs="Arial"/>
          <w:color w:val="000000"/>
        </w:rPr>
        <w:t> 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2. Принцип соответствия типа сотрудничества психологическим возрастным особенностям учащихся и типу ведущей деятельности</w:t>
      </w:r>
      <w:r>
        <w:rPr>
          <w:rFonts w:ascii="Arial" w:hAnsi="Arial" w:cs="Arial"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 результатом деятельности воспитательного характера в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3. Принцип демократичности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участие всех детей в программе «</w:t>
      </w:r>
      <w:r>
        <w:rPr>
          <w:rFonts w:ascii="Arial" w:hAnsi="Arial" w:cs="Arial"/>
          <w:b/>
          <w:bCs/>
          <w:color w:val="000000"/>
        </w:rPr>
        <w:t>ОСЕННЕЕ АССОРТИ».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4. Принцип дифференциации воспитания</w:t>
      </w:r>
      <w:r>
        <w:rPr>
          <w:rFonts w:ascii="Arial" w:hAnsi="Arial" w:cs="Arial"/>
          <w:i/>
          <w:iCs/>
          <w:color w:val="000000"/>
        </w:rPr>
        <w:t>: </w:t>
      </w:r>
      <w:r>
        <w:rPr>
          <w:rFonts w:ascii="Arial" w:hAnsi="Arial" w:cs="Arial"/>
          <w:color w:val="000000"/>
        </w:rPr>
        <w:t>дифференциация в рамках осеннего лагеря предполагает: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возможности переключения с одного вида деятельности на другой в рамках смены (дня);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активное участие детей во всех видах деятельности.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5. Принцип творческой индивидуальности</w:t>
      </w:r>
      <w:r>
        <w:rPr>
          <w:rFonts w:ascii="Arial" w:hAnsi="Arial" w:cs="Arial"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 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4. Основные формы реализации программы.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Осенний лагерь </w:t>
      </w:r>
      <w:r>
        <w:rPr>
          <w:rFonts w:ascii="Arial" w:hAnsi="Arial" w:cs="Arial"/>
          <w:b/>
          <w:bCs/>
          <w:color w:val="000000"/>
        </w:rPr>
        <w:t>«ОСЕННЕЕ АССОРТИ»</w:t>
      </w:r>
      <w:r>
        <w:rPr>
          <w:rFonts w:ascii="Arial" w:hAnsi="Arial" w:cs="Arial"/>
          <w:color w:val="000000"/>
        </w:rPr>
        <w:t> с дневным пребыванием детей -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основу реализации программы заложены разнообразные формы и методы воспитательной работы.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5. Участники программы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Участниками программы осеннего лагеря «ОСЕННЕЕ АССОРТИ» дневного пребывания являются учащиеся школы, педагогические работники.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Возраст воспитанников лагеря с дневным пребыванием 6,5-17 лет.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Преимущество при зачислении в лагерь с дневным пребыванием имеют дети, чьи родители являются работниками бюджетной сферы, работниками частных структур, выплачивающими Единый социальный налог, т.к. финансирование лагеря идет за счет ФСС.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Зачисление детей в лагерь производится в соответствии с заявлениями родителей или лиц, их заменяющих и справки </w:t>
      </w:r>
      <w:r>
        <w:rPr>
          <w:rFonts w:ascii="Arial" w:hAnsi="Arial" w:cs="Arial"/>
          <w:b/>
          <w:bCs/>
          <w:color w:val="000000"/>
        </w:rPr>
        <w:t>с места работы одного из родителей.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Работники лагеря несут личную ответственность за жизнь и здоровье детей в </w:t>
      </w:r>
      <w:proofErr w:type="gramStart"/>
      <w:r>
        <w:rPr>
          <w:rFonts w:ascii="Arial" w:hAnsi="Arial" w:cs="Arial"/>
          <w:color w:val="000000"/>
        </w:rPr>
        <w:t>пределах</w:t>
      </w:r>
      <w:proofErr w:type="gramEnd"/>
      <w:r>
        <w:rPr>
          <w:rFonts w:ascii="Arial" w:hAnsi="Arial" w:cs="Arial"/>
          <w:color w:val="000000"/>
        </w:rPr>
        <w:t xml:space="preserve"> возложенных на них обязанностей.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6. Функциональные обязанности сотрудников лагеря.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Начальник лагеря:</w:t>
      </w:r>
    </w:p>
    <w:p w:rsidR="007A5AAD" w:rsidRDefault="007A5AAD" w:rsidP="007A5AAD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организует, координирует и контролирует работу сотрудников лагеря;</w:t>
      </w:r>
    </w:p>
    <w:p w:rsidR="007A5AAD" w:rsidRDefault="007A5AAD" w:rsidP="007A5AAD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разрабатывает авторскую программу работы лагеря;</w:t>
      </w:r>
    </w:p>
    <w:p w:rsidR="007A5AAD" w:rsidRDefault="007A5AAD" w:rsidP="007A5AAD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обеспечивает безопасность жизни и здоровья детей и сотрудников лагеря;</w:t>
      </w:r>
    </w:p>
    <w:p w:rsidR="007A5AAD" w:rsidRDefault="007A5AAD" w:rsidP="007A5AAD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 работой педагогического и вспомогательного персонала;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Педагоги</w:t>
      </w:r>
      <w:proofErr w:type="gramStart"/>
      <w:r>
        <w:rPr>
          <w:rFonts w:ascii="Arial" w:hAnsi="Arial" w:cs="Arial"/>
          <w:b/>
          <w:bCs/>
          <w:color w:val="000000"/>
        </w:rPr>
        <w:t xml:space="preserve"> :</w:t>
      </w:r>
      <w:proofErr w:type="gramEnd"/>
    </w:p>
    <w:p w:rsidR="007A5AAD" w:rsidRDefault="007A5AAD" w:rsidP="007A5AAD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обеспечивают реализацию плана работы;</w:t>
      </w:r>
    </w:p>
    <w:p w:rsidR="007A5AAD" w:rsidRDefault="007A5AAD" w:rsidP="007A5AAD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обеспечивают и отвечают за безопасность детей во время проведения культмассовых мероприятий;</w:t>
      </w:r>
    </w:p>
    <w:p w:rsidR="007A5AAD" w:rsidRDefault="007A5AAD" w:rsidP="007A5AAD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несут материальную ответственность за имущество, выданное на лагерь;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7. Этапы реализации программы.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Подготовительный этап.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Этот этап характеризуется тем, что за 1 месяц до открытия пришкольного осеннего оздоровительного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лагеря начинается подготовка к смене. </w:t>
      </w:r>
      <w:r>
        <w:rPr>
          <w:rFonts w:ascii="Arial" w:hAnsi="Arial" w:cs="Arial"/>
          <w:b/>
          <w:bCs/>
          <w:i/>
          <w:iCs/>
          <w:color w:val="000000"/>
        </w:rPr>
        <w:t>Деятельностью этого этапа является: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проведение совещаний при директоре и заместителе директора по воспитательной работе </w:t>
      </w:r>
      <w:proofErr w:type="spellStart"/>
      <w:r>
        <w:rPr>
          <w:rFonts w:ascii="Arial" w:hAnsi="Arial" w:cs="Arial"/>
          <w:color w:val="000000"/>
        </w:rPr>
        <w:t>поподготовке</w:t>
      </w:r>
      <w:proofErr w:type="spellEnd"/>
      <w:r>
        <w:rPr>
          <w:rFonts w:ascii="Arial" w:hAnsi="Arial" w:cs="Arial"/>
          <w:color w:val="000000"/>
        </w:rPr>
        <w:t xml:space="preserve"> школы к лагерной смене;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издание приказа по школе об организации лагеря;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разработка программы деятельности пришкольного лагеря с дневным пребыванием;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подготовка методического материала для работников лагеря;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отбор кадров для работы в пришкольном лагере;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составление необходимой документации для деятельности лагеря (план-сетка, положение,</w:t>
      </w:r>
      <w:proofErr w:type="gramEnd"/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должностные обязанности, инструкции т.д.)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Организационный этап смены.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Этот период короткий по количеству дней, 1 день.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деятельностью этого этапа является: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встреча детей, проведение диагностики по выявлению лидерских, организаторских и творческих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способностей;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запуск программы;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органов самоуправления,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знакомство с правилами жизнедеятельности лагеря.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Основной этап смены: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реализация основной идеи смены;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вовлечение детей в различные виды коллективно- творческих дел;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Заключительный этап смены</w:t>
      </w:r>
      <w:r>
        <w:rPr>
          <w:rFonts w:ascii="Arial" w:hAnsi="Arial" w:cs="Arial"/>
          <w:b/>
          <w:bCs/>
          <w:color w:val="000000"/>
        </w:rPr>
        <w:t>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идеей этого этапа является: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подведение итогов смены;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выработка перспектив деятельности организации;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анализ предложений детьми, родителями, педагогами, внесенными по деятельности </w:t>
      </w:r>
      <w:proofErr w:type="gramStart"/>
      <w:r>
        <w:rPr>
          <w:rFonts w:ascii="Arial" w:hAnsi="Arial" w:cs="Arial"/>
          <w:color w:val="000000"/>
        </w:rPr>
        <w:t>осеннего</w:t>
      </w:r>
      <w:proofErr w:type="gramEnd"/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оздоровительного лагеря в будущем.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Аналитический этап – 2 неделя ноября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Основной идеей этого этапа является: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подведение итогов смены;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выработка перспектив деятельности организации;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анализ предложений детьми, родителями, педагогами, внесенными по деятельности </w:t>
      </w:r>
      <w:proofErr w:type="gramStart"/>
      <w:r>
        <w:rPr>
          <w:rFonts w:ascii="Arial" w:hAnsi="Arial" w:cs="Arial"/>
          <w:color w:val="000000"/>
        </w:rPr>
        <w:t>профильного</w:t>
      </w:r>
      <w:proofErr w:type="gramEnd"/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лагеря в будущем.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8. Содержание программы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Отдых – это не просто прекращение учебной деятельности ребенка. Это активная пора его социализации, продолжение образования. Именно поэтому обеспечение занятости школьников в период каникул является приоритетным направлением государственной политики в области образования детей и подростков.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целью обеспечения отдыха, оздоровления и занятости учащихся МКОУ </w:t>
      </w:r>
      <w:proofErr w:type="spellStart"/>
      <w:r>
        <w:rPr>
          <w:rFonts w:ascii="Arial" w:hAnsi="Arial" w:cs="Arial"/>
          <w:color w:val="000000"/>
        </w:rPr>
        <w:t>Муезерская</w:t>
      </w:r>
      <w:proofErr w:type="spellEnd"/>
      <w:r>
        <w:rPr>
          <w:rFonts w:ascii="Arial" w:hAnsi="Arial" w:cs="Arial"/>
          <w:color w:val="000000"/>
        </w:rPr>
        <w:t xml:space="preserve"> СОШ была разработана программа осеннего отдыха </w:t>
      </w:r>
      <w:r>
        <w:rPr>
          <w:rFonts w:ascii="Arial" w:hAnsi="Arial" w:cs="Arial"/>
          <w:b/>
          <w:bCs/>
          <w:color w:val="000000"/>
        </w:rPr>
        <w:t>«Осеннее ассорти»</w:t>
      </w:r>
      <w:r>
        <w:rPr>
          <w:rFonts w:ascii="Arial" w:hAnsi="Arial" w:cs="Arial"/>
          <w:color w:val="000000"/>
        </w:rPr>
        <w:t>, реализация которой призвана обеспечить: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1.увеличение количества школьников, охваченных организованными формами отдыха и занятости;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2.организацию отдыха и занятости детей социально незащищенных категорий;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3.активное участие школьников, посещавших профильный лагерь дневного пребывания в построении своей пространственно-предметной среды.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Целесообразность программы раскрывается во всех аспектах образовательного процесса – воспитании, обучении, развитии.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Данная программа  носит  кратковременный  характер,  рассчитана  на  5 дней.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Базовое </w:t>
      </w:r>
      <w:r>
        <w:rPr>
          <w:rFonts w:ascii="Arial" w:hAnsi="Arial" w:cs="Arial"/>
          <w:b/>
          <w:bCs/>
          <w:i/>
          <w:iCs/>
          <w:color w:val="000000"/>
        </w:rPr>
        <w:t>содержание</w:t>
      </w:r>
      <w:r>
        <w:rPr>
          <w:rFonts w:ascii="Arial" w:hAnsi="Arial" w:cs="Arial"/>
          <w:color w:val="000000"/>
        </w:rPr>
        <w:t> воспитания ориентировано на формирование  творческой индивидуальности, развитие эстетической культуры личности. Приоритеты отдаются, патриотическому, спортивно-оздоровительному, нравственно-эстетическому, творческому направлениям.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Патриотическое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Спортивно-оздоровительное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это направление входят мероприятия </w:t>
      </w:r>
      <w:proofErr w:type="spellStart"/>
      <w:r>
        <w:rPr>
          <w:rFonts w:ascii="Arial" w:hAnsi="Arial" w:cs="Arial"/>
          <w:color w:val="000000"/>
        </w:rPr>
        <w:t>общелагерного</w:t>
      </w:r>
      <w:proofErr w:type="spellEnd"/>
      <w:r>
        <w:rPr>
          <w:rFonts w:ascii="Arial" w:hAnsi="Arial" w:cs="Arial"/>
          <w:color w:val="000000"/>
        </w:rPr>
        <w:t xml:space="preserve"> характера,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</w:t>
      </w:r>
      <w:r>
        <w:rPr>
          <w:rFonts w:ascii="Arial" w:hAnsi="Arial" w:cs="Arial"/>
          <w:color w:val="000000"/>
        </w:rPr>
        <w:lastRenderedPageBreak/>
        <w:t>помощью спорта и физкультуры в лагере решаются задачи физического воспитания: укрепление здоровья, физическое развитие детей.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Нравственно-эстетическое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бережного отношения к природе.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Творческое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одно из важных направлений программы. Оно должно способствовать творческому развитию детей и их  инициативе. Необходимо создать все условия в лагере для реализации этого направления, т. к. мероприятия этого направления 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Досуговое</w:t>
      </w:r>
      <w:proofErr w:type="spellEnd"/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Осенние каникулы</w:t>
      </w:r>
      <w:r>
        <w:rPr>
          <w:rFonts w:ascii="Arial" w:hAnsi="Arial" w:cs="Arial"/>
          <w:color w:val="000000"/>
        </w:rPr>
        <w:t> 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Приоритетные ценностные ориентиры могут быть достигнуты при соблюдении следующих условий: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обеспечение разнообразия различных видов деятельности в ходе функционирования деятельности оздоровительного лагеря;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организация социально-значимой деятельности, благоприятствующей обогащению личного ценностного опыта ребенка и его социализации;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обеспечение безопасности жизнедеятельности участников оздоровительного лагеря;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поддержка творчества и инициативы детей и подростков;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развитие самостоятельности, самоуправленческих умений  воспитанников.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Ведущими ценностями в условиях организации отдыха и занятости детей и подростков  в осенний период являются: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сохранение и укрепление эмоционально-психологического  здоровья воспитанников,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развитие интеллектуальной сферы, творческого потенциала детей и подростков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физическое оздоровление школьников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Организационно-педагогическая деятельность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комплектование штата лагеря кадрами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совещание при директоре, зам. директора по воспитательной работе по организации осеннего отдыха учащихся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проведение инструктажей с воспитателями по технике безопасности и охране здоровья детей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Оздоровительная работа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Основополагающими идеями в работе с детьми в пришкольном осеннем лагере является сохранение и укрепление здоровья детей, поэтому в программу включены следующие мероприятия: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утренняя гимнастика;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здорового питания детей;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спортивно-массовых мероприятий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динамические паузы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подвижные игры на свежем воздухе;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Работа по сплочению коллектива воспитанников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КТД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Игры на выявление лидеров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Игры на сплочение коллектива (хоровые игры)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 лучше формы приобщения ребенка к познанию, чем игра.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Во-первых,</w:t>
      </w:r>
      <w:r>
        <w:rPr>
          <w:rFonts w:ascii="Arial" w:hAnsi="Arial" w:cs="Arial"/>
          <w:color w:val="000000"/>
        </w:rPr>
        <w:t> 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Во-вторых</w:t>
      </w:r>
      <w:r>
        <w:rPr>
          <w:rFonts w:ascii="Arial" w:hAnsi="Arial" w:cs="Arial"/>
          <w:color w:val="000000"/>
        </w:rPr>
        <w:t>, это способ воспитательного воздействия на личность и коллектив.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В-третьих</w:t>
      </w:r>
      <w:r>
        <w:rPr>
          <w:rFonts w:ascii="Arial" w:hAnsi="Arial" w:cs="Arial"/>
          <w:color w:val="000000"/>
        </w:rPr>
        <w:t> – метод стимулирования интереса и творчества активности детей в других видах деятельности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Профилактические мероприятия и мероприятия по предупреждению чрезвычайных ситуаций и охране жизни детей в осенний период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Инструктажи для детей:</w:t>
      </w:r>
      <w:r>
        <w:rPr>
          <w:rFonts w:ascii="Arial" w:hAnsi="Arial" w:cs="Arial"/>
          <w:color w:val="000000"/>
        </w:rPr>
        <w:t> 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lastRenderedPageBreak/>
        <w:t>Беседы, проведённые медицинским работником: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«Если хочешь быть </w:t>
      </w:r>
      <w:proofErr w:type="gramStart"/>
      <w:r>
        <w:rPr>
          <w:rFonts w:ascii="Arial" w:hAnsi="Arial" w:cs="Arial"/>
          <w:color w:val="000000"/>
        </w:rPr>
        <w:t>здоров</w:t>
      </w:r>
      <w:proofErr w:type="gramEnd"/>
      <w:r>
        <w:rPr>
          <w:rFonts w:ascii="Arial" w:hAnsi="Arial" w:cs="Arial"/>
          <w:color w:val="000000"/>
        </w:rPr>
        <w:t xml:space="preserve"> – закаляйся!»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Беседы сотрудников других служб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- </w:t>
      </w:r>
      <w:r>
        <w:rPr>
          <w:rFonts w:ascii="Arial" w:hAnsi="Arial" w:cs="Arial"/>
          <w:color w:val="000000"/>
        </w:rPr>
        <w:t>Игра-беседа </w:t>
      </w:r>
      <w:r>
        <w:rPr>
          <w:rFonts w:ascii="Arial" w:hAnsi="Arial" w:cs="Arial"/>
          <w:b/>
          <w:bCs/>
          <w:color w:val="000000"/>
        </w:rPr>
        <w:t>«Уроки безопасности при пожаре»;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- </w:t>
      </w:r>
      <w:r>
        <w:rPr>
          <w:rFonts w:ascii="Arial" w:hAnsi="Arial" w:cs="Arial"/>
          <w:color w:val="000000"/>
        </w:rPr>
        <w:t>Профилактическая беседа о правонарушениях несовершеннолетних;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Инструкции по основам безопасности жизнедеятельности: «Один дома», «Правила поведения с незнакомыми людьми»;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Работа по развитию творческих способностей детей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-Оформление отрядных уголков, стенных газет;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-Творческая мастерская;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-Конкурсы рисунков;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-Коллективно-творческие дела;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-Итоговая выставка поделок, рисунков воспитанников лагеря;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Мероприятия на развитие творческого мышления</w:t>
      </w:r>
      <w:r>
        <w:rPr>
          <w:rFonts w:ascii="Arial" w:hAnsi="Arial" w:cs="Arial"/>
          <w:b/>
          <w:bCs/>
          <w:i/>
          <w:iCs/>
          <w:color w:val="000000"/>
        </w:rPr>
        <w:t>: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Загадки, кроссворды, ребусы;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Викторина «Смекалка, эрудиция и смех – неотъемлемый успех!»;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- Интеллектуальные игры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Работа по эколого-краеведческому воспитанию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Экскурсии на природу;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Викторины, фотоконкурсы;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Конкурс рисунков;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</w:rPr>
        <w:t>Эколого</w:t>
      </w:r>
      <w:proofErr w:type="spellEnd"/>
      <w:r>
        <w:rPr>
          <w:rFonts w:ascii="Arial" w:hAnsi="Arial" w:cs="Arial"/>
          <w:color w:val="000000"/>
        </w:rPr>
        <w:t xml:space="preserve"> – биологические</w:t>
      </w:r>
      <w:proofErr w:type="gramEnd"/>
      <w:r>
        <w:rPr>
          <w:rFonts w:ascii="Arial" w:hAnsi="Arial" w:cs="Arial"/>
          <w:color w:val="000000"/>
        </w:rPr>
        <w:t xml:space="preserve"> мероприятия;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Работа по привитию навыков самоуправления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лидеров, генераторов идей;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Распределение обязанностей в отряде;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Закрепление ответственных по различным видам поручений;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Дежурство по столовой, игровым комнатам;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lastRenderedPageBreak/>
        <w:t>Аналитическая деятельность по работе программы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Предварительный сбор данных на воспитанников лагеря «</w:t>
      </w:r>
      <w:proofErr w:type="spellStart"/>
      <w:r>
        <w:rPr>
          <w:rFonts w:ascii="Arial" w:hAnsi="Arial" w:cs="Arial"/>
          <w:color w:val="000000"/>
        </w:rPr>
        <w:t>Джугджурия</w:t>
      </w:r>
      <w:proofErr w:type="spellEnd"/>
      <w:r>
        <w:rPr>
          <w:rFonts w:ascii="Arial" w:hAnsi="Arial" w:cs="Arial"/>
          <w:color w:val="000000"/>
        </w:rPr>
        <w:t>» (анкетирование родителей);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Цветовой </w:t>
      </w:r>
      <w:proofErr w:type="spellStart"/>
      <w:r>
        <w:rPr>
          <w:rFonts w:ascii="Arial" w:hAnsi="Arial" w:cs="Arial"/>
          <w:color w:val="000000"/>
        </w:rPr>
        <w:t>опросник</w:t>
      </w:r>
      <w:proofErr w:type="spellEnd"/>
      <w:r>
        <w:rPr>
          <w:rFonts w:ascii="Arial" w:hAnsi="Arial" w:cs="Arial"/>
          <w:color w:val="000000"/>
        </w:rPr>
        <w:t xml:space="preserve"> «Букет настроения» (каждый день дети разукрашивают лепесток цветка в цвет своего настроения);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Анализ лагерных мероприятий;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Анализ анкет детей и родителей по окончании смены;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Анализ работы программы в заключительный день работы лагеря;</w:t>
      </w: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7A5AAD" w:rsidRDefault="007A5AAD" w:rsidP="007A5AAD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9. Ожидаемые результаты выполнения программы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деятельности лагеря:</w:t>
      </w:r>
    </w:p>
    <w:p w:rsidR="007A5AAD" w:rsidRDefault="007A5AAD" w:rsidP="007A5AAD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общее оздоровление детей;</w:t>
      </w:r>
    </w:p>
    <w:p w:rsidR="007A5AAD" w:rsidRDefault="007A5AAD" w:rsidP="007A5AAD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укрепление здоровья;</w:t>
      </w:r>
    </w:p>
    <w:p w:rsidR="007A5AAD" w:rsidRDefault="007A5AAD" w:rsidP="007A5AAD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пополнение жизни детей интересными </w:t>
      </w:r>
      <w:proofErr w:type="spellStart"/>
      <w:r>
        <w:rPr>
          <w:rFonts w:ascii="Arial" w:hAnsi="Arial" w:cs="Arial"/>
          <w:color w:val="000000"/>
        </w:rPr>
        <w:t>социо-культурными</w:t>
      </w:r>
      <w:proofErr w:type="spellEnd"/>
      <w:r>
        <w:rPr>
          <w:rFonts w:ascii="Arial" w:hAnsi="Arial" w:cs="Arial"/>
          <w:color w:val="000000"/>
        </w:rPr>
        <w:t xml:space="preserve"> событиями;</w:t>
      </w:r>
    </w:p>
    <w:p w:rsidR="007A5AAD" w:rsidRDefault="007A5AAD" w:rsidP="007A5AAD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творческих способностей, инициативы и активности ребёнка;</w:t>
      </w:r>
    </w:p>
    <w:p w:rsidR="007A5AAD" w:rsidRDefault="007A5AAD" w:rsidP="007A5AAD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привитие навыков самообслуживания;</w:t>
      </w:r>
    </w:p>
    <w:p w:rsidR="007A5AAD" w:rsidRDefault="007A5AAD" w:rsidP="007A5AAD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чувство патриотизма;</w:t>
      </w:r>
    </w:p>
    <w:p w:rsidR="007A5AAD" w:rsidRDefault="007A5AAD" w:rsidP="007A5AAD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уважение к родной природе</w:t>
      </w: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Pr="00D8009B" w:rsidRDefault="00D8009B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8009B" w:rsidRDefault="00D8009B" w:rsidP="00D8009B">
      <w:pPr>
        <w:shd w:val="clear" w:color="auto" w:fill="FFFFFF"/>
        <w:spacing w:after="171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A5AAD" w:rsidRPr="00D8009B" w:rsidRDefault="007A5AAD" w:rsidP="00D8009B">
      <w:pPr>
        <w:shd w:val="clear" w:color="auto" w:fill="FFFFFF"/>
        <w:spacing w:after="171" w:line="240" w:lineRule="auto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009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План работы пришкольного оздоровительного лагеря «</w:t>
      </w:r>
      <w:proofErr w:type="spellStart"/>
      <w:r w:rsidRPr="00D800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Джугджурия</w:t>
      </w:r>
      <w:proofErr w:type="spellEnd"/>
      <w:r w:rsidR="00D800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» </w:t>
      </w:r>
      <w:r w:rsidRPr="00D8009B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дневным пребыванием детей</w:t>
      </w:r>
      <w:r w:rsidR="00D800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800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период  осенних каникул 2019-2020 учебного года</w:t>
      </w:r>
    </w:p>
    <w:p w:rsidR="007A5AAD" w:rsidRPr="007A5AAD" w:rsidRDefault="007A5AAD" w:rsidP="00D8009B">
      <w:pPr>
        <w:pStyle w:val="a4"/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3"/>
        <w:gridCol w:w="7717"/>
        <w:gridCol w:w="1985"/>
      </w:tblGrid>
      <w:tr w:rsidR="007A5AAD" w:rsidRPr="007A5AAD" w:rsidTr="00D8009B"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День/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7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5AAD" w:rsidRPr="007A5AAD" w:rsidTr="00D8009B">
        <w:trPr>
          <w:trHeight w:val="1485"/>
        </w:trPr>
        <w:tc>
          <w:tcPr>
            <w:tcW w:w="9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день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«День осени»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Открытие лагеря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Викторина "Осенние о</w:t>
            </w: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бычаи и традиции"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Веселые старты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Деловая игра "Продукты на нашем столе. Полезные и не очень"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Занятия по интересам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(настольные игры)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Конкурс рисунков «Осенний вернисаж»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О.А. Бондаренко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Л.Н. Козлова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5AAD" w:rsidRPr="007A5AAD" w:rsidTr="00D8009B">
        <w:trPr>
          <w:trHeight w:val="1050"/>
        </w:trPr>
        <w:tc>
          <w:tcPr>
            <w:tcW w:w="9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день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«День народного единства»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Подвижные игры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Страницы русской истории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(показ слайдов и репродукций)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Спортивная эстафета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Конкурс рисунков "Россия - Родина моя!"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С.А. Березовский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Хайруллина</w:t>
            </w:r>
            <w:proofErr w:type="spellEnd"/>
          </w:p>
        </w:tc>
      </w:tr>
      <w:tr w:rsidR="007A5AAD" w:rsidRPr="007A5AAD" w:rsidTr="00D8009B">
        <w:tc>
          <w:tcPr>
            <w:tcW w:w="9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день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30.10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День безопасности </w:t>
            </w:r>
            <w:r w:rsidRPr="007A5A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(профилактика ДТ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П)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Конкурс «Вопрос-ответ» по ПДД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Подвижные игры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Конкурс рисунков по ПДД "Дорожные зарисовки"</w:t>
            </w:r>
          </w:p>
          <w:p w:rsid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·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Библиотечный час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Стартинейджер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(танцевальная программа)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В.М. Бадиков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О.А. Иванова</w:t>
            </w:r>
          </w:p>
        </w:tc>
      </w:tr>
      <w:tr w:rsidR="007A5AAD" w:rsidRPr="007A5AAD" w:rsidTr="00D8009B">
        <w:trPr>
          <w:trHeight w:val="1215"/>
        </w:trPr>
        <w:tc>
          <w:tcPr>
            <w:tcW w:w="9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день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31.10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«День сказок»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Минутка здоровья</w:t>
            </w:r>
          </w:p>
          <w:p w:rsid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Игра «Все сказки в гости к нам»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(викторина, моментальный спектакль)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Игры народов России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· </w:t>
            </w:r>
            <w:proofErr w:type="spellStart"/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</w:t>
            </w:r>
            <w:proofErr w:type="spellEnd"/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Просмотр любимых сказок, инсценировка интересных эпизодов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Н.Р.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Шелегова</w:t>
            </w:r>
            <w:proofErr w:type="spellEnd"/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Г.Т.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Фатхутдинова</w:t>
            </w:r>
            <w:proofErr w:type="spellEnd"/>
          </w:p>
        </w:tc>
      </w:tr>
      <w:tr w:rsidR="007A5AAD" w:rsidRPr="007A5AAD" w:rsidTr="00D8009B">
        <w:tc>
          <w:tcPr>
            <w:tcW w:w="9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день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7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                </w:t>
            </w:r>
            <w:r w:rsidRPr="007A5A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«Веселые забавы»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Минутка здоровья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Музыкальный час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«Я о Родине песни пою»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Веселая спортивно-игровая эстафета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«Пока мы едины, мы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непобедимы!»</w:t>
            </w:r>
          </w:p>
          <w:p w:rsidR="007A5AAD" w:rsidRPr="007A5AAD" w:rsidRDefault="007A5AAD" w:rsidP="007A5AAD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 Операция «Нас здесь не было»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Ю.П.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Хайруллина</w:t>
            </w:r>
            <w:proofErr w:type="spellEnd"/>
            <w:r w:rsidRPr="007A5A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7A5AAD" w:rsidRPr="007A5AAD" w:rsidRDefault="007A5AAD" w:rsidP="007A5AA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A5AAD" w:rsidRPr="007A5AAD" w:rsidRDefault="007A5AAD" w:rsidP="007A5AAD">
      <w:pPr>
        <w:pStyle w:val="a4"/>
        <w:numPr>
          <w:ilvl w:val="0"/>
          <w:numId w:val="6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F57D5" w:rsidRDefault="00EF57D5"/>
    <w:sectPr w:rsidR="00EF57D5" w:rsidSect="00D8009B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727"/>
    <w:multiLevelType w:val="multilevel"/>
    <w:tmpl w:val="A6F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92E43"/>
    <w:multiLevelType w:val="multilevel"/>
    <w:tmpl w:val="F27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77637"/>
    <w:multiLevelType w:val="multilevel"/>
    <w:tmpl w:val="EA0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67804"/>
    <w:multiLevelType w:val="multilevel"/>
    <w:tmpl w:val="0D5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15C78"/>
    <w:multiLevelType w:val="multilevel"/>
    <w:tmpl w:val="8648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001C6"/>
    <w:multiLevelType w:val="multilevel"/>
    <w:tmpl w:val="799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A5AAD"/>
    <w:rsid w:val="00527F44"/>
    <w:rsid w:val="00740E96"/>
    <w:rsid w:val="007A5AAD"/>
    <w:rsid w:val="00B932A1"/>
    <w:rsid w:val="00D8009B"/>
    <w:rsid w:val="00EF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5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с.Джигда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Нина Ивановна</dc:creator>
  <cp:keywords/>
  <dc:description/>
  <cp:lastModifiedBy>Юмагулова Нина Ивановна</cp:lastModifiedBy>
  <cp:revision>3</cp:revision>
  <dcterms:created xsi:type="dcterms:W3CDTF">2019-10-16T04:50:00Z</dcterms:created>
  <dcterms:modified xsi:type="dcterms:W3CDTF">2019-10-21T02:35:00Z</dcterms:modified>
</cp:coreProperties>
</file>